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9ECD5" w14:textId="77777777" w:rsidR="0026671A" w:rsidRDefault="0026671A" w:rsidP="0026671A">
      <w:pPr>
        <w:pStyle w:val="Titre1"/>
        <w:numPr>
          <w:ilvl w:val="0"/>
          <w:numId w:val="0"/>
        </w:numPr>
        <w:ind w:left="714"/>
        <w:rPr>
          <w:rFonts w:ascii="Wingdings" w:hAnsi="Wingdings"/>
          <w:sz w:val="24"/>
        </w:rPr>
      </w:pPr>
      <w:r>
        <w:rPr>
          <w:w w:val="115"/>
        </w:rPr>
        <w:t xml:space="preserve">Analyse du </w:t>
      </w:r>
      <w:r>
        <w:rPr>
          <w:spacing w:val="-4"/>
          <w:w w:val="115"/>
        </w:rPr>
        <w:t xml:space="preserve">cycle </w:t>
      </w:r>
      <w:r>
        <w:rPr>
          <w:w w:val="115"/>
        </w:rPr>
        <w:t>de vie de votre</w:t>
      </w:r>
      <w:r>
        <w:rPr>
          <w:spacing w:val="21"/>
          <w:w w:val="115"/>
        </w:rPr>
        <w:t xml:space="preserve"> </w:t>
      </w:r>
      <w:r>
        <w:rPr>
          <w:w w:val="115"/>
        </w:rPr>
        <w:t>maquette</w:t>
      </w:r>
    </w:p>
    <w:p w14:paraId="3595B2A1" w14:textId="77777777" w:rsidR="0026671A" w:rsidRDefault="0026671A" w:rsidP="0026671A">
      <w:pPr>
        <w:pStyle w:val="Question"/>
        <w:rPr>
          <w:rFonts w:ascii="OpenSymbol" w:hAnsi="OpenSymbol"/>
        </w:rPr>
      </w:pPr>
      <w:r>
        <w:t>A l'aide des documents,</w:t>
      </w:r>
      <w:r>
        <w:rPr>
          <w:spacing w:val="-14"/>
        </w:rPr>
        <w:t xml:space="preserve"> </w:t>
      </w:r>
      <w:r>
        <w:t>préciser</w:t>
      </w:r>
    </w:p>
    <w:p w14:paraId="4AF29784" w14:textId="77777777" w:rsidR="0026671A" w:rsidRDefault="0026671A" w:rsidP="0026671A">
      <w:pPr>
        <w:pStyle w:val="Puce"/>
      </w:pPr>
      <w:r>
        <w:t>les 6 étapes du cycle de vie d'un</w:t>
      </w:r>
      <w:r>
        <w:rPr>
          <w:spacing w:val="-1"/>
        </w:rPr>
        <w:t xml:space="preserve"> </w:t>
      </w:r>
      <w:r>
        <w:t>produit,</w:t>
      </w:r>
    </w:p>
    <w:p w14:paraId="57AB724D" w14:textId="77777777" w:rsidR="0026671A" w:rsidRDefault="0026671A" w:rsidP="0026671A">
      <w:pPr>
        <w:pStyle w:val="Puce"/>
      </w:pPr>
      <w:r>
        <w:t>à quelles étapes du cycle de vie le tracker a le plus d'impact sur</w:t>
      </w:r>
      <w:r>
        <w:rPr>
          <w:spacing w:val="-14"/>
        </w:rPr>
        <w:t xml:space="preserve"> </w:t>
      </w:r>
      <w:r>
        <w:t>l'environnement,</w:t>
      </w:r>
    </w:p>
    <w:p w14:paraId="674CDB85" w14:textId="4CDE3101" w:rsidR="0026671A" w:rsidRDefault="0026671A" w:rsidP="0026671A">
      <w:pPr>
        <w:pStyle w:val="Puce"/>
      </w:pPr>
      <w:r>
        <w:t>quelles solutions pour réduire ces</w:t>
      </w:r>
      <w:r>
        <w:rPr>
          <w:spacing w:val="2"/>
        </w:rPr>
        <w:t xml:space="preserve"> </w:t>
      </w:r>
      <w:r>
        <w:t>impacts.</w:t>
      </w:r>
    </w:p>
    <w:tbl>
      <w:tblPr>
        <w:tblStyle w:val="Grilledutableau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4"/>
        <w:gridCol w:w="3732"/>
        <w:gridCol w:w="2922"/>
      </w:tblGrid>
      <w:tr w:rsidR="0026671A" w:rsidRPr="0026671A" w14:paraId="15D845CE" w14:textId="77777777" w:rsidTr="0026671A">
        <w:trPr>
          <w:trHeight w:val="2205"/>
          <w:jc w:val="center"/>
        </w:trPr>
        <w:tc>
          <w:tcPr>
            <w:tcW w:w="3694" w:type="dxa"/>
          </w:tcPr>
          <w:p w14:paraId="69399E73" w14:textId="77777777" w:rsidR="0026671A" w:rsidRPr="0026671A" w:rsidRDefault="0026671A" w:rsidP="0026671A">
            <w:pPr>
              <w:pStyle w:val="Corpsdetexte"/>
              <w:spacing w:before="4"/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26671A">
              <w:rPr>
                <w:rFonts w:ascii="Arial" w:hAnsi="Arial" w:cs="Arial"/>
                <w:noProof/>
                <w:sz w:val="24"/>
                <w:szCs w:val="32"/>
              </w:rPr>
              <w:drawing>
                <wp:inline distT="0" distB="0" distL="0" distR="0" wp14:anchorId="4298C063" wp14:editId="61F7B6A4">
                  <wp:extent cx="2151380" cy="1851660"/>
                  <wp:effectExtent l="0" t="0" r="127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138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72AE041" w14:textId="1FF001C8" w:rsidR="0026671A" w:rsidRPr="0026671A" w:rsidRDefault="0026671A" w:rsidP="0026671A">
            <w:pPr>
              <w:pStyle w:val="Corpsdetexte"/>
              <w:spacing w:before="4"/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26671A">
              <w:rPr>
                <w:rFonts w:ascii="Arial" w:hAnsi="Arial" w:cs="Arial"/>
                <w:i/>
                <w:color w:val="FFCC00"/>
                <w:sz w:val="24"/>
                <w:szCs w:val="32"/>
              </w:rPr>
              <w:t xml:space="preserve">doc.1 </w:t>
            </w:r>
            <w:r w:rsidRPr="0026671A">
              <w:rPr>
                <w:rFonts w:ascii="Arial" w:hAnsi="Arial" w:cs="Arial"/>
                <w:i/>
                <w:sz w:val="24"/>
                <w:szCs w:val="32"/>
              </w:rPr>
              <w:t>: cycle de</w:t>
            </w:r>
            <w:r w:rsidRPr="0026671A">
              <w:rPr>
                <w:rFonts w:ascii="Arial" w:hAnsi="Arial" w:cs="Arial"/>
                <w:i/>
                <w:spacing w:val="-1"/>
                <w:sz w:val="24"/>
                <w:szCs w:val="32"/>
              </w:rPr>
              <w:t xml:space="preserve"> </w:t>
            </w:r>
            <w:r w:rsidRPr="0026671A">
              <w:rPr>
                <w:rFonts w:ascii="Arial" w:hAnsi="Arial" w:cs="Arial"/>
                <w:i/>
                <w:sz w:val="24"/>
                <w:szCs w:val="32"/>
              </w:rPr>
              <w:t>vie</w:t>
            </w:r>
          </w:p>
        </w:tc>
        <w:tc>
          <w:tcPr>
            <w:tcW w:w="3732" w:type="dxa"/>
          </w:tcPr>
          <w:p w14:paraId="115C375E" w14:textId="77777777" w:rsidR="0026671A" w:rsidRPr="0026671A" w:rsidRDefault="0026671A" w:rsidP="0026671A">
            <w:pPr>
              <w:pStyle w:val="Corpsdetexte"/>
              <w:spacing w:before="4"/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26671A">
              <w:rPr>
                <w:rFonts w:ascii="Arial" w:hAnsi="Arial" w:cs="Arial"/>
                <w:noProof/>
                <w:sz w:val="24"/>
                <w:szCs w:val="32"/>
              </w:rPr>
              <w:drawing>
                <wp:inline distT="0" distB="0" distL="0" distR="0" wp14:anchorId="3342CDD3" wp14:editId="2B7524DB">
                  <wp:extent cx="2177181" cy="1371600"/>
                  <wp:effectExtent l="0" t="0" r="0" b="0"/>
                  <wp:docPr id="65" name="image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6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181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EA0E15" w14:textId="1021BBED" w:rsidR="0026671A" w:rsidRPr="0026671A" w:rsidRDefault="0026671A" w:rsidP="0026671A">
            <w:pPr>
              <w:pStyle w:val="Corpsdetexte"/>
              <w:spacing w:before="4"/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26671A">
              <w:rPr>
                <w:rFonts w:ascii="Arial" w:hAnsi="Arial" w:cs="Arial"/>
                <w:i/>
                <w:color w:val="FFCC00"/>
                <w:sz w:val="24"/>
                <w:szCs w:val="32"/>
              </w:rPr>
              <w:t xml:space="preserve">doc.2 </w:t>
            </w:r>
            <w:r w:rsidRPr="0026671A">
              <w:rPr>
                <w:rFonts w:ascii="Arial" w:hAnsi="Arial" w:cs="Arial"/>
                <w:i/>
                <w:sz w:val="24"/>
                <w:szCs w:val="32"/>
              </w:rPr>
              <w:t>: cycle de vie</w:t>
            </w:r>
            <w:r w:rsidRPr="0026671A">
              <w:rPr>
                <w:rFonts w:ascii="Arial" w:hAnsi="Arial" w:cs="Arial"/>
                <w:i/>
                <w:spacing w:val="-2"/>
                <w:sz w:val="24"/>
                <w:szCs w:val="32"/>
              </w:rPr>
              <w:t xml:space="preserve"> </w:t>
            </w:r>
            <w:r w:rsidRPr="0026671A">
              <w:rPr>
                <w:rFonts w:ascii="Arial" w:hAnsi="Arial" w:cs="Arial"/>
                <w:i/>
                <w:sz w:val="24"/>
                <w:szCs w:val="32"/>
              </w:rPr>
              <w:t>IPhone</w:t>
            </w:r>
          </w:p>
        </w:tc>
        <w:tc>
          <w:tcPr>
            <w:tcW w:w="2922" w:type="dxa"/>
            <w:vMerge w:val="restart"/>
          </w:tcPr>
          <w:p w14:paraId="72A26D8E" w14:textId="409A12BF" w:rsidR="0026671A" w:rsidRDefault="0026671A" w:rsidP="0026671A">
            <w:pPr>
              <w:pStyle w:val="Corpsdetexte"/>
              <w:spacing w:before="4"/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26671A">
              <w:rPr>
                <w:rFonts w:ascii="Arial" w:hAnsi="Arial" w:cs="Arial"/>
                <w:noProof/>
                <w:sz w:val="24"/>
                <w:szCs w:val="32"/>
              </w:rPr>
              <w:drawing>
                <wp:inline distT="0" distB="0" distL="0" distR="0" wp14:anchorId="3B9715D2" wp14:editId="2A815D3F">
                  <wp:extent cx="1167130" cy="2405380"/>
                  <wp:effectExtent l="0" t="0" r="0" b="0"/>
                  <wp:docPr id="1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130" cy="240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82B07D5" w14:textId="499F2AC6" w:rsidR="0026671A" w:rsidRPr="0026671A" w:rsidRDefault="0026671A" w:rsidP="0026671A">
            <w:pPr>
              <w:pStyle w:val="Corpsdetexte"/>
              <w:spacing w:before="4"/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26671A">
              <w:rPr>
                <w:rFonts w:ascii="Arial" w:hAnsi="Arial" w:cs="Arial"/>
                <w:i/>
                <w:color w:val="FFCC00"/>
                <w:sz w:val="24"/>
                <w:szCs w:val="32"/>
              </w:rPr>
              <w:t xml:space="preserve">doc.3 </w:t>
            </w:r>
            <w:r w:rsidRPr="0026671A">
              <w:rPr>
                <w:rFonts w:ascii="Arial" w:hAnsi="Arial" w:cs="Arial"/>
                <w:i/>
                <w:sz w:val="24"/>
                <w:szCs w:val="32"/>
              </w:rPr>
              <w:t>: informer</w:t>
            </w:r>
          </w:p>
        </w:tc>
      </w:tr>
      <w:tr w:rsidR="0026671A" w:rsidRPr="0026671A" w14:paraId="2CAD8848" w14:textId="77777777" w:rsidTr="0026671A">
        <w:trPr>
          <w:trHeight w:val="904"/>
          <w:jc w:val="center"/>
        </w:trPr>
        <w:tc>
          <w:tcPr>
            <w:tcW w:w="7426" w:type="dxa"/>
            <w:gridSpan w:val="2"/>
          </w:tcPr>
          <w:p w14:paraId="0F48635A" w14:textId="77777777" w:rsidR="0026671A" w:rsidRPr="0026671A" w:rsidRDefault="0026671A" w:rsidP="0026671A">
            <w:pPr>
              <w:tabs>
                <w:tab w:val="left" w:pos="3761"/>
              </w:tabs>
              <w:spacing w:before="32"/>
              <w:ind w:left="115"/>
              <w:jc w:val="center"/>
              <w:rPr>
                <w:rFonts w:ascii="Arial" w:hAnsi="Arial" w:cs="Arial"/>
                <w:i/>
                <w:sz w:val="24"/>
                <w:szCs w:val="32"/>
              </w:rPr>
            </w:pPr>
            <w:r w:rsidRPr="0026671A">
              <w:rPr>
                <w:rFonts w:ascii="Arial" w:hAnsi="Arial" w:cs="Arial"/>
                <w:noProof/>
                <w:sz w:val="24"/>
                <w:szCs w:val="32"/>
              </w:rPr>
              <w:drawing>
                <wp:inline distT="0" distB="0" distL="0" distR="0" wp14:anchorId="25168F7C" wp14:editId="6D8B560B">
                  <wp:extent cx="2329180" cy="604520"/>
                  <wp:effectExtent l="0" t="0" r="0" b="5080"/>
                  <wp:docPr id="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918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D38570C" w14:textId="450B3CF2" w:rsidR="0026671A" w:rsidRPr="0026671A" w:rsidRDefault="0026671A" w:rsidP="0026671A">
            <w:pPr>
              <w:tabs>
                <w:tab w:val="left" w:pos="3761"/>
              </w:tabs>
              <w:spacing w:before="32"/>
              <w:ind w:left="115"/>
              <w:jc w:val="center"/>
              <w:rPr>
                <w:rFonts w:ascii="Arial" w:hAnsi="Arial" w:cs="Arial"/>
                <w:i/>
                <w:sz w:val="24"/>
                <w:szCs w:val="32"/>
              </w:rPr>
            </w:pPr>
            <w:r w:rsidRPr="0026671A">
              <w:rPr>
                <w:rFonts w:ascii="Arial" w:hAnsi="Arial" w:cs="Arial"/>
                <w:i/>
                <w:color w:val="FFCC00"/>
                <w:sz w:val="24"/>
                <w:szCs w:val="32"/>
              </w:rPr>
              <w:t xml:space="preserve">doc.4 </w:t>
            </w:r>
            <w:r w:rsidRPr="0026671A">
              <w:rPr>
                <w:rFonts w:ascii="Arial" w:hAnsi="Arial" w:cs="Arial"/>
                <w:i/>
                <w:sz w:val="24"/>
                <w:szCs w:val="32"/>
              </w:rPr>
              <w:t>: tri sélectif et recyclage</w:t>
            </w:r>
          </w:p>
        </w:tc>
        <w:tc>
          <w:tcPr>
            <w:tcW w:w="2922" w:type="dxa"/>
            <w:vMerge/>
          </w:tcPr>
          <w:p w14:paraId="357034FC" w14:textId="77777777" w:rsidR="0026671A" w:rsidRPr="0026671A" w:rsidRDefault="0026671A" w:rsidP="0026671A">
            <w:pPr>
              <w:pStyle w:val="Corpsdetexte"/>
              <w:spacing w:before="4"/>
              <w:jc w:val="center"/>
              <w:rPr>
                <w:rFonts w:ascii="Arial" w:hAnsi="Arial" w:cs="Arial"/>
                <w:noProof/>
                <w:sz w:val="24"/>
                <w:szCs w:val="32"/>
              </w:rPr>
            </w:pPr>
          </w:p>
        </w:tc>
      </w:tr>
    </w:tbl>
    <w:p w14:paraId="52717DD3" w14:textId="5359E987" w:rsidR="0026671A" w:rsidRPr="0026671A" w:rsidRDefault="0026671A" w:rsidP="0026671A">
      <w:pPr>
        <w:spacing w:line="240" w:lineRule="auto"/>
        <w:ind w:left="113" w:right="7445"/>
        <w:rPr>
          <w:i/>
          <w:sz w:val="32"/>
          <w:szCs w:val="40"/>
        </w:rPr>
      </w:pPr>
      <w:r w:rsidRPr="0026671A">
        <w:rPr>
          <w:i/>
          <w:color w:val="FFCC00"/>
          <w:szCs w:val="32"/>
        </w:rPr>
        <w:t>doc .5</w:t>
      </w:r>
    </w:p>
    <w:p w14:paraId="66F4DC65" w14:textId="77777777" w:rsidR="0026671A" w:rsidRDefault="0026671A" w:rsidP="0026671A">
      <w:pPr>
        <w:pStyle w:val="Puce"/>
        <w:rPr>
          <w:rFonts w:ascii="OpenSymbol" w:hAnsi="OpenSymbol"/>
        </w:rPr>
      </w:pPr>
      <w:r>
        <w:t>Les sources d'énergie plus ou moins polluantes ou en voie</w:t>
      </w:r>
      <w:r>
        <w:rPr>
          <w:spacing w:val="-4"/>
        </w:rPr>
        <w:t xml:space="preserve"> </w:t>
      </w:r>
      <w:r>
        <w:t>d'épuisement</w:t>
      </w:r>
    </w:p>
    <w:p w14:paraId="5AB7F93D" w14:textId="77777777" w:rsidR="0026671A" w:rsidRDefault="0026671A" w:rsidP="0026671A">
      <w:r>
        <w:t>Pour fabriquer, livrer ou faire fonctionner un objet technique, il faut de l'énergie.</w:t>
      </w:r>
    </w:p>
    <w:p w14:paraId="5EE17E3D" w14:textId="77777777" w:rsidR="0026671A" w:rsidRDefault="0026671A" w:rsidP="0026671A">
      <w:r>
        <w:t>Lorsque la production ou l'utilisation de cette énergie émet du dioxyde de carbone (CO2), elle contribue au réchauffement climatique. Le CO2 produit par les activités humaines est un des gaz à effet de serre, à cause duquel la température de la planète augmente.</w:t>
      </w:r>
    </w:p>
    <w:p w14:paraId="0BB4C547" w14:textId="77777777" w:rsidR="0026671A" w:rsidRDefault="0026671A" w:rsidP="0026671A">
      <w:r>
        <w:t>Certaines sources d'énergie s'épuisent au fur et à mesure que nous les exploitons : c'est le cas des énergies fossiles, mais aussi de l'uranium.</w:t>
      </w:r>
    </w:p>
    <w:p w14:paraId="3100E379" w14:textId="668BD5F1" w:rsidR="0026671A" w:rsidRDefault="0026671A" w:rsidP="0026671A">
      <w:r>
        <w:t xml:space="preserve">Les batteries et les piles contiennent quant à elles des métaux lourds et doivent subir </w:t>
      </w:r>
      <w:r>
        <w:t>un traitement spécial</w:t>
      </w:r>
      <w:r>
        <w:t xml:space="preserve"> en fin de vie.</w:t>
      </w:r>
    </w:p>
    <w:p w14:paraId="67B1669A" w14:textId="77777777" w:rsidR="0026671A" w:rsidRPr="0026671A" w:rsidRDefault="0026671A" w:rsidP="0026671A">
      <w:pPr>
        <w:pStyle w:val="Puce"/>
        <w:rPr>
          <w:rFonts w:cs="Arial"/>
          <w:szCs w:val="24"/>
        </w:rPr>
      </w:pPr>
      <w:r w:rsidRPr="0026671A">
        <w:rPr>
          <w:rFonts w:cs="Arial"/>
          <w:szCs w:val="24"/>
        </w:rPr>
        <w:t>L'épuisement des</w:t>
      </w:r>
      <w:r w:rsidRPr="0026671A">
        <w:rPr>
          <w:rFonts w:cs="Arial"/>
          <w:spacing w:val="-1"/>
          <w:szCs w:val="24"/>
        </w:rPr>
        <w:t xml:space="preserve"> </w:t>
      </w:r>
      <w:r w:rsidRPr="0026671A">
        <w:rPr>
          <w:rFonts w:cs="Arial"/>
          <w:szCs w:val="24"/>
        </w:rPr>
        <w:t>matériaux</w:t>
      </w:r>
    </w:p>
    <w:p w14:paraId="1BBA1E2E" w14:textId="77777777" w:rsidR="0026671A" w:rsidRPr="0026671A" w:rsidRDefault="0026671A" w:rsidP="0026671A">
      <w:pPr>
        <w:rPr>
          <w:rFonts w:cs="Arial"/>
          <w:szCs w:val="24"/>
        </w:rPr>
      </w:pPr>
      <w:r w:rsidRPr="0026671A">
        <w:rPr>
          <w:rFonts w:cs="Arial"/>
          <w:szCs w:val="24"/>
        </w:rPr>
        <w:t>Pour fabriquer un objet technique, il faut extraire des matières premières, ce qui entraîne l'épuisement des ressources naturelles et l'utilisation d'énergie. Même le sable n'est pas inépuisable !</w:t>
      </w:r>
    </w:p>
    <w:p w14:paraId="4E248455" w14:textId="77777777" w:rsidR="0026671A" w:rsidRPr="0026671A" w:rsidRDefault="0026671A" w:rsidP="0026671A">
      <w:pPr>
        <w:rPr>
          <w:rFonts w:cs="Arial"/>
          <w:szCs w:val="24"/>
        </w:rPr>
      </w:pPr>
      <w:r w:rsidRPr="0026671A">
        <w:rPr>
          <w:rFonts w:cs="Arial"/>
          <w:szCs w:val="24"/>
        </w:rPr>
        <w:t xml:space="preserve">Les objets de haute technologie nécessitent l'emploi de matériaux appelés « critiques » car ils se trouvent dans des régions restreintes de la </w:t>
      </w:r>
      <w:r w:rsidRPr="0026671A">
        <w:rPr>
          <w:rFonts w:cs="Arial"/>
          <w:spacing w:val="-3"/>
          <w:szCs w:val="24"/>
        </w:rPr>
        <w:t xml:space="preserve">Terre. </w:t>
      </w:r>
      <w:r w:rsidRPr="0026671A">
        <w:rPr>
          <w:rFonts w:cs="Arial"/>
          <w:szCs w:val="24"/>
        </w:rPr>
        <w:t>Ils sont rares (cobalt, tantale, platine, or</w:t>
      </w:r>
      <w:r w:rsidRPr="0026671A">
        <w:rPr>
          <w:rFonts w:cs="Arial"/>
          <w:spacing w:val="-1"/>
          <w:szCs w:val="24"/>
        </w:rPr>
        <w:t xml:space="preserve"> </w:t>
      </w:r>
      <w:r w:rsidRPr="0026671A">
        <w:rPr>
          <w:rFonts w:cs="Arial"/>
          <w:szCs w:val="24"/>
        </w:rPr>
        <w:t>…).</w:t>
      </w:r>
    </w:p>
    <w:p w14:paraId="69F57E81" w14:textId="77777777" w:rsidR="0026671A" w:rsidRPr="0026671A" w:rsidRDefault="0026671A" w:rsidP="0026671A">
      <w:pPr>
        <w:pStyle w:val="Puce"/>
      </w:pPr>
      <w:r w:rsidRPr="0026671A">
        <w:t>Les pollutions de l'eau, de l'air et du</w:t>
      </w:r>
      <w:r w:rsidRPr="0026671A">
        <w:rPr>
          <w:spacing w:val="-13"/>
        </w:rPr>
        <w:t xml:space="preserve"> </w:t>
      </w:r>
      <w:r w:rsidRPr="0026671A">
        <w:t>sol</w:t>
      </w:r>
    </w:p>
    <w:p w14:paraId="0A02FB99" w14:textId="77777777" w:rsidR="0026671A" w:rsidRPr="0026671A" w:rsidRDefault="0026671A" w:rsidP="0026671A">
      <w:pPr>
        <w:rPr>
          <w:rFonts w:cs="Arial"/>
          <w:szCs w:val="24"/>
        </w:rPr>
      </w:pPr>
      <w:r w:rsidRPr="0026671A">
        <w:rPr>
          <w:rFonts w:cs="Arial"/>
          <w:szCs w:val="24"/>
        </w:rPr>
        <w:t>A cela s'ajoutent, si nous nous débarrassons sans réfléchir des produits en fin de vie, les pollutions de l'eau, de l'air et du sol, des conséquences graves sur la santé.</w:t>
      </w:r>
    </w:p>
    <w:p w14:paraId="00839ECD" w14:textId="0566CF52" w:rsidR="0074414C" w:rsidRPr="00396E02" w:rsidRDefault="0026671A" w:rsidP="0026671A">
      <w:r>
        <w:rPr>
          <w:noProof/>
        </w:rPr>
        <w:lastRenderedPageBreak/>
        <w:drawing>
          <wp:inline distT="0" distB="0" distL="0" distR="0" wp14:anchorId="542C3C07" wp14:editId="7EB67366">
            <wp:extent cx="6486525" cy="4448498"/>
            <wp:effectExtent l="0" t="0" r="0" b="9525"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729" cy="4462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414C" w:rsidRPr="00396E02" w:rsidSect="00D5665C">
      <w:headerReference w:type="default" r:id="rId14"/>
      <w:footerReference w:type="default" r:id="rId15"/>
      <w:pgSz w:w="11906" w:h="16838"/>
      <w:pgMar w:top="851" w:right="851" w:bottom="851" w:left="851" w:header="284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8C450" w14:textId="77777777" w:rsidR="000C4F55" w:rsidRDefault="000C4F55" w:rsidP="00363445">
      <w:pPr>
        <w:spacing w:before="0" w:after="0" w:line="240" w:lineRule="auto"/>
      </w:pPr>
      <w:r>
        <w:separator/>
      </w:r>
    </w:p>
  </w:endnote>
  <w:endnote w:type="continuationSeparator" w:id="0">
    <w:p w14:paraId="0883413E" w14:textId="77777777" w:rsidR="000C4F55" w:rsidRDefault="000C4F55" w:rsidP="003634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altName w:val="OpenSymbol"/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11697" w14:textId="0D5E38C9" w:rsidR="00363445" w:rsidRPr="0074414C" w:rsidRDefault="0074414C" w:rsidP="0074414C">
    <w:pPr>
      <w:pStyle w:val="Pieddepage"/>
      <w:pBdr>
        <w:top w:val="thinThickSmallGap" w:sz="24" w:space="1" w:color="004D6C" w:themeColor="accent2" w:themeShade="7F"/>
      </w:pBdr>
    </w:pPr>
    <w:r>
      <w:rPr>
        <w:rFonts w:cs="Arial"/>
        <w:szCs w:val="24"/>
      </w:rPr>
      <w:t>LPO HENRI BRISSON</w:t>
    </w:r>
    <w:r w:rsidRPr="000F5AA1">
      <w:rPr>
        <w:rFonts w:cs="Arial"/>
        <w:szCs w:val="24"/>
      </w:rPr>
      <w:ptab w:relativeTo="margin" w:alignment="right" w:leader="none"/>
    </w:r>
    <w:r w:rsidRPr="000F5AA1">
      <w:rPr>
        <w:rFonts w:cs="Arial"/>
        <w:szCs w:val="24"/>
      </w:rPr>
      <w:t xml:space="preserve">Page </w:t>
    </w:r>
    <w:r w:rsidRPr="000F5AA1">
      <w:rPr>
        <w:rFonts w:cs="Arial"/>
        <w:szCs w:val="24"/>
      </w:rPr>
      <w:fldChar w:fldCharType="begin"/>
    </w:r>
    <w:r w:rsidRPr="000F5AA1">
      <w:rPr>
        <w:rFonts w:cs="Arial"/>
        <w:szCs w:val="24"/>
      </w:rPr>
      <w:instrText xml:space="preserve"> PAGE   \* MERGEFORMAT </w:instrText>
    </w:r>
    <w:r w:rsidRPr="000F5AA1">
      <w:rPr>
        <w:rFonts w:cs="Arial"/>
        <w:szCs w:val="24"/>
      </w:rPr>
      <w:fldChar w:fldCharType="separate"/>
    </w:r>
    <w:r>
      <w:rPr>
        <w:rFonts w:cs="Arial"/>
        <w:szCs w:val="24"/>
      </w:rPr>
      <w:t>7</w:t>
    </w:r>
    <w:r w:rsidRPr="000F5AA1">
      <w:rPr>
        <w:rFonts w:cs="Arial"/>
        <w:szCs w:val="24"/>
      </w:rPr>
      <w:fldChar w:fldCharType="end"/>
    </w:r>
    <w:r w:rsidRPr="000F5AA1">
      <w:rPr>
        <w:rFonts w:cs="Arial"/>
        <w:szCs w:val="24"/>
      </w:rPr>
      <w:t xml:space="preserve"> sur </w:t>
    </w:r>
    <w:r w:rsidR="0026671A">
      <w:fldChar w:fldCharType="begin"/>
    </w:r>
    <w:r w:rsidR="0026671A">
      <w:instrText xml:space="preserve"> SECTIONPAGES   \* MERGEFORMAT </w:instrText>
    </w:r>
    <w:r w:rsidR="0026671A">
      <w:fldChar w:fldCharType="separate"/>
    </w:r>
    <w:r w:rsidR="0026671A" w:rsidRPr="0026671A">
      <w:rPr>
        <w:rFonts w:cs="Arial"/>
        <w:noProof/>
      </w:rPr>
      <w:t>2</w:t>
    </w:r>
    <w:r w:rsidR="0026671A">
      <w:rPr>
        <w:rFonts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A7951" w14:textId="77777777" w:rsidR="000C4F55" w:rsidRDefault="000C4F55" w:rsidP="00363445">
      <w:pPr>
        <w:spacing w:before="0" w:after="0" w:line="240" w:lineRule="auto"/>
      </w:pPr>
      <w:r>
        <w:separator/>
      </w:r>
    </w:p>
  </w:footnote>
  <w:footnote w:type="continuationSeparator" w:id="0">
    <w:p w14:paraId="7B884CB4" w14:textId="77777777" w:rsidR="000C4F55" w:rsidRDefault="000C4F55" w:rsidP="003634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eastAsiaTheme="majorEastAsia" w:cs="Arial"/>
        <w:sz w:val="32"/>
        <w:szCs w:val="32"/>
      </w:rPr>
      <w:alias w:val="Titre"/>
      <w:id w:val="77738743"/>
      <w:placeholder>
        <w:docPart w:val="B54BCD3697FA4E71A9B50E683FD6D4D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E1B11D4" w14:textId="1B8B414C" w:rsidR="005C48DA" w:rsidRPr="00BB40BE" w:rsidRDefault="00396E02" w:rsidP="00BB40BE">
        <w:pPr>
          <w:pStyle w:val="En-tte"/>
          <w:pBdr>
            <w:bottom w:val="thickThinSmallGap" w:sz="24" w:space="0" w:color="004D6C" w:themeColor="accent2" w:themeShade="7F"/>
          </w:pBdr>
          <w:jc w:val="center"/>
          <w:rPr>
            <w:rFonts w:eastAsiaTheme="majorEastAsia" w:cs="Arial"/>
            <w:sz w:val="32"/>
            <w:szCs w:val="32"/>
          </w:rPr>
        </w:pPr>
        <w:r w:rsidRPr="00396E02">
          <w:rPr>
            <w:rFonts w:eastAsiaTheme="majorEastAsia" w:cs="Arial"/>
            <w:sz w:val="32"/>
            <w:szCs w:val="32"/>
          </w:rPr>
          <w:t>Quels impacts aura notre tracker solaire sur l'environnement ?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2C456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A906CA74"/>
    <w:lvl w:ilvl="0">
      <w:start w:val="1"/>
      <w:numFmt w:val="bullet"/>
      <w:pStyle w:val="Ressources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131623F"/>
    <w:multiLevelType w:val="multilevel"/>
    <w:tmpl w:val="A504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11CDA"/>
    <w:multiLevelType w:val="hybridMultilevel"/>
    <w:tmpl w:val="D35AE014"/>
    <w:lvl w:ilvl="0" w:tplc="131802B2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55F10"/>
    <w:multiLevelType w:val="multilevel"/>
    <w:tmpl w:val="E8386DB0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E4009B2"/>
    <w:multiLevelType w:val="hybridMultilevel"/>
    <w:tmpl w:val="2C366B34"/>
    <w:lvl w:ilvl="0" w:tplc="4992CBD8">
      <w:start w:val="1"/>
      <w:numFmt w:val="decimal"/>
      <w:pStyle w:val="Paragraphedeliste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5399B"/>
    <w:multiLevelType w:val="hybridMultilevel"/>
    <w:tmpl w:val="7BDC0DC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A3A3096"/>
    <w:multiLevelType w:val="hybridMultilevel"/>
    <w:tmpl w:val="79E264A8"/>
    <w:lvl w:ilvl="0" w:tplc="207A30FA">
      <w:start w:val="1"/>
      <w:numFmt w:val="bullet"/>
      <w:pStyle w:val="Puce"/>
      <w:lvlText w:val=""/>
      <w:lvlJc w:val="left"/>
      <w:pPr>
        <w:ind w:left="1077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5C364722"/>
    <w:multiLevelType w:val="hybridMultilevel"/>
    <w:tmpl w:val="8AEADF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B28CF"/>
    <w:multiLevelType w:val="hybridMultilevel"/>
    <w:tmpl w:val="6B204B96"/>
    <w:lvl w:ilvl="0" w:tplc="2A6E1A72">
      <w:numFmt w:val="bullet"/>
      <w:lvlText w:val=""/>
      <w:lvlJc w:val="left"/>
      <w:pPr>
        <w:ind w:left="116" w:hanging="454"/>
      </w:pPr>
      <w:rPr>
        <w:rFonts w:hint="default"/>
        <w:w w:val="100"/>
        <w:lang w:val="fr-FR" w:eastAsia="en-US" w:bidi="ar-SA"/>
      </w:rPr>
    </w:lvl>
    <w:lvl w:ilvl="1" w:tplc="F93E6EC6">
      <w:numFmt w:val="bullet"/>
      <w:lvlText w:val="•"/>
      <w:lvlJc w:val="left"/>
      <w:pPr>
        <w:ind w:left="836" w:hanging="360"/>
      </w:pPr>
      <w:rPr>
        <w:rFonts w:hint="default"/>
        <w:w w:val="100"/>
        <w:lang w:val="fr-FR" w:eastAsia="en-US" w:bidi="ar-SA"/>
      </w:rPr>
    </w:lvl>
    <w:lvl w:ilvl="2" w:tplc="1D549C28">
      <w:numFmt w:val="bullet"/>
      <w:lvlText w:val="-"/>
      <w:lvlJc w:val="left"/>
      <w:pPr>
        <w:ind w:left="96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3" w:tplc="4FAE342A">
      <w:numFmt w:val="bullet"/>
      <w:lvlText w:val="•"/>
      <w:lvlJc w:val="left"/>
      <w:pPr>
        <w:ind w:left="900" w:hanging="360"/>
      </w:pPr>
      <w:rPr>
        <w:rFonts w:hint="default"/>
        <w:lang w:val="fr-FR" w:eastAsia="en-US" w:bidi="ar-SA"/>
      </w:rPr>
    </w:lvl>
    <w:lvl w:ilvl="4" w:tplc="A36ABEF2">
      <w:numFmt w:val="bullet"/>
      <w:lvlText w:val="•"/>
      <w:lvlJc w:val="left"/>
      <w:pPr>
        <w:ind w:left="960" w:hanging="360"/>
      </w:pPr>
      <w:rPr>
        <w:rFonts w:hint="default"/>
        <w:lang w:val="fr-FR" w:eastAsia="en-US" w:bidi="ar-SA"/>
      </w:rPr>
    </w:lvl>
    <w:lvl w:ilvl="5" w:tplc="CED45BA2">
      <w:numFmt w:val="bullet"/>
      <w:lvlText w:val="•"/>
      <w:lvlJc w:val="left"/>
      <w:pPr>
        <w:ind w:left="1680" w:hanging="360"/>
      </w:pPr>
      <w:rPr>
        <w:rFonts w:hint="default"/>
        <w:lang w:val="fr-FR" w:eastAsia="en-US" w:bidi="ar-SA"/>
      </w:rPr>
    </w:lvl>
    <w:lvl w:ilvl="6" w:tplc="D17620C6">
      <w:numFmt w:val="bullet"/>
      <w:lvlText w:val="•"/>
      <w:lvlJc w:val="left"/>
      <w:pPr>
        <w:ind w:left="3100" w:hanging="360"/>
      </w:pPr>
      <w:rPr>
        <w:rFonts w:hint="default"/>
        <w:lang w:val="fr-FR" w:eastAsia="en-US" w:bidi="ar-SA"/>
      </w:rPr>
    </w:lvl>
    <w:lvl w:ilvl="7" w:tplc="B4A47936">
      <w:numFmt w:val="bullet"/>
      <w:lvlText w:val="•"/>
      <w:lvlJc w:val="left"/>
      <w:pPr>
        <w:ind w:left="4380" w:hanging="360"/>
      </w:pPr>
      <w:rPr>
        <w:rFonts w:hint="default"/>
        <w:lang w:val="fr-FR" w:eastAsia="en-US" w:bidi="ar-SA"/>
      </w:rPr>
    </w:lvl>
    <w:lvl w:ilvl="8" w:tplc="75D028EA">
      <w:numFmt w:val="bullet"/>
      <w:lvlText w:val="•"/>
      <w:lvlJc w:val="left"/>
      <w:pPr>
        <w:ind w:left="6340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740F3EE7"/>
    <w:multiLevelType w:val="hybridMultilevel"/>
    <w:tmpl w:val="AB32320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5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4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10"/>
  </w:num>
  <w:num w:numId="15">
    <w:abstractNumId w:val="2"/>
  </w:num>
  <w:num w:numId="16">
    <w:abstractNumId w:val="3"/>
  </w:num>
  <w:num w:numId="17">
    <w:abstractNumId w:val="6"/>
  </w:num>
  <w:num w:numId="18">
    <w:abstractNumId w:val="9"/>
  </w:num>
  <w:num w:numId="19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46"/>
    <w:rsid w:val="00013D3B"/>
    <w:rsid w:val="00026196"/>
    <w:rsid w:val="0003646E"/>
    <w:rsid w:val="000A5B40"/>
    <w:rsid w:val="000A6C9D"/>
    <w:rsid w:val="000B37CF"/>
    <w:rsid w:val="000C1DEE"/>
    <w:rsid w:val="000C4F55"/>
    <w:rsid w:val="00126A76"/>
    <w:rsid w:val="0013075A"/>
    <w:rsid w:val="001405DD"/>
    <w:rsid w:val="00151543"/>
    <w:rsid w:val="001B15BF"/>
    <w:rsid w:val="001C3B2A"/>
    <w:rsid w:val="001F695A"/>
    <w:rsid w:val="0026671A"/>
    <w:rsid w:val="002950B8"/>
    <w:rsid w:val="002A4135"/>
    <w:rsid w:val="002C4AD3"/>
    <w:rsid w:val="00363445"/>
    <w:rsid w:val="00396E02"/>
    <w:rsid w:val="003A0507"/>
    <w:rsid w:val="003E7F12"/>
    <w:rsid w:val="00447C3E"/>
    <w:rsid w:val="00447C67"/>
    <w:rsid w:val="00454213"/>
    <w:rsid w:val="00495ABC"/>
    <w:rsid w:val="004A0A0A"/>
    <w:rsid w:val="004D4294"/>
    <w:rsid w:val="005020D3"/>
    <w:rsid w:val="005372EB"/>
    <w:rsid w:val="00564190"/>
    <w:rsid w:val="00574DAF"/>
    <w:rsid w:val="005A15D4"/>
    <w:rsid w:val="005B726B"/>
    <w:rsid w:val="005C48DA"/>
    <w:rsid w:val="005D52F4"/>
    <w:rsid w:val="005E752F"/>
    <w:rsid w:val="0060708F"/>
    <w:rsid w:val="006440B2"/>
    <w:rsid w:val="006644EF"/>
    <w:rsid w:val="0069622E"/>
    <w:rsid w:val="006A5085"/>
    <w:rsid w:val="006A6396"/>
    <w:rsid w:val="006C1701"/>
    <w:rsid w:val="006E25ED"/>
    <w:rsid w:val="00724FBD"/>
    <w:rsid w:val="0074414C"/>
    <w:rsid w:val="00766A91"/>
    <w:rsid w:val="007972F4"/>
    <w:rsid w:val="00797B69"/>
    <w:rsid w:val="007B736C"/>
    <w:rsid w:val="007F4E92"/>
    <w:rsid w:val="00812874"/>
    <w:rsid w:val="00835743"/>
    <w:rsid w:val="0085177C"/>
    <w:rsid w:val="00885ABA"/>
    <w:rsid w:val="008A414C"/>
    <w:rsid w:val="008C4DB8"/>
    <w:rsid w:val="008D16D5"/>
    <w:rsid w:val="008E1FFF"/>
    <w:rsid w:val="00901307"/>
    <w:rsid w:val="0090205F"/>
    <w:rsid w:val="00907270"/>
    <w:rsid w:val="00975662"/>
    <w:rsid w:val="009B0AF5"/>
    <w:rsid w:val="009C349D"/>
    <w:rsid w:val="009C45A9"/>
    <w:rsid w:val="00AA7BD9"/>
    <w:rsid w:val="00AB465D"/>
    <w:rsid w:val="00AC6794"/>
    <w:rsid w:val="00B05693"/>
    <w:rsid w:val="00B23500"/>
    <w:rsid w:val="00BB40BE"/>
    <w:rsid w:val="00BF2E70"/>
    <w:rsid w:val="00C05971"/>
    <w:rsid w:val="00C07A09"/>
    <w:rsid w:val="00C26E65"/>
    <w:rsid w:val="00C72ED5"/>
    <w:rsid w:val="00C87F5F"/>
    <w:rsid w:val="00D42433"/>
    <w:rsid w:val="00D52898"/>
    <w:rsid w:val="00D55746"/>
    <w:rsid w:val="00D5665C"/>
    <w:rsid w:val="00DB072F"/>
    <w:rsid w:val="00DD3A21"/>
    <w:rsid w:val="00DD631B"/>
    <w:rsid w:val="00DE0FBB"/>
    <w:rsid w:val="00DE1648"/>
    <w:rsid w:val="00E00C2F"/>
    <w:rsid w:val="00E15277"/>
    <w:rsid w:val="00E20970"/>
    <w:rsid w:val="00E54120"/>
    <w:rsid w:val="00E7372C"/>
    <w:rsid w:val="00E871A8"/>
    <w:rsid w:val="00EC022A"/>
    <w:rsid w:val="00EF04EF"/>
    <w:rsid w:val="00F558E1"/>
    <w:rsid w:val="00F82EA7"/>
    <w:rsid w:val="00FD63B3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4AF9B5"/>
  <w15:chartTrackingRefBased/>
  <w15:docId w15:val="{93A24511-0A05-4EA7-9FD2-A8908FFD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746"/>
    <w:pPr>
      <w:spacing w:before="120" w:after="120" w:line="276" w:lineRule="auto"/>
      <w:jc w:val="both"/>
    </w:pPr>
    <w:rPr>
      <w:rFonts w:eastAsiaTheme="minorHAnsi" w:cstheme="minorBidi"/>
      <w:szCs w:val="22"/>
      <w:lang w:eastAsia="en-US"/>
    </w:rPr>
  </w:style>
  <w:style w:type="paragraph" w:styleId="Titre1">
    <w:name w:val="heading 1"/>
    <w:aliases w:val="1 - Titre 1"/>
    <w:basedOn w:val="Normal"/>
    <w:next w:val="Normal"/>
    <w:link w:val="Titre1Car"/>
    <w:uiPriority w:val="9"/>
    <w:qFormat/>
    <w:rsid w:val="00D55746"/>
    <w:pPr>
      <w:keepNext/>
      <w:keepLines/>
      <w:numPr>
        <w:ilvl w:val="1"/>
        <w:numId w:val="10"/>
      </w:numPr>
      <w:spacing w:before="240"/>
      <w:ind w:left="714" w:hanging="357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7372C"/>
    <w:pPr>
      <w:keepNext/>
      <w:keepLines/>
      <w:numPr>
        <w:ilvl w:val="2"/>
        <w:numId w:val="10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7372C"/>
    <w:pPr>
      <w:keepNext/>
      <w:keepLines/>
      <w:numPr>
        <w:ilvl w:val="3"/>
        <w:numId w:val="10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otedebasdepage">
    <w:name w:val="Caractères de note de bas de page"/>
    <w:rsid w:val="00E7372C"/>
  </w:style>
  <w:style w:type="character" w:customStyle="1" w:styleId="Caractresdenotedefin">
    <w:name w:val="Caractères de note de fin"/>
    <w:rsid w:val="00E7372C"/>
  </w:style>
  <w:style w:type="character" w:customStyle="1" w:styleId="Caractresdenumrotation">
    <w:name w:val="Caractères de numérotation"/>
    <w:rsid w:val="00E7372C"/>
  </w:style>
  <w:style w:type="paragraph" w:customStyle="1" w:styleId="Contenudetableau">
    <w:name w:val="Contenu de tableau"/>
    <w:basedOn w:val="Normal"/>
    <w:link w:val="ContenudetableauCar"/>
    <w:rsid w:val="00E7372C"/>
    <w:pPr>
      <w:suppressLineNumbers/>
    </w:pPr>
  </w:style>
  <w:style w:type="character" w:customStyle="1" w:styleId="ContenudetableauCar">
    <w:name w:val="Contenu de tableau Car"/>
    <w:basedOn w:val="Policepardfaut"/>
    <w:link w:val="Contenudetableau"/>
    <w:rsid w:val="00E7372C"/>
    <w:rPr>
      <w:rFonts w:cstheme="minorBidi"/>
      <w:szCs w:val="22"/>
    </w:rPr>
  </w:style>
  <w:style w:type="paragraph" w:customStyle="1" w:styleId="ContenutableauItalique">
    <w:name w:val="Contenu tableau Italique"/>
    <w:basedOn w:val="Contenudetableau"/>
    <w:link w:val="ContenutableauItaliqueCar"/>
    <w:rsid w:val="00E7372C"/>
    <w:pPr>
      <w:spacing w:before="0" w:after="57"/>
    </w:pPr>
    <w:rPr>
      <w:i/>
    </w:rPr>
  </w:style>
  <w:style w:type="character" w:customStyle="1" w:styleId="ContenutableauItaliqueCar">
    <w:name w:val="Contenu tableau Italique Car"/>
    <w:basedOn w:val="ContenudetableauCar"/>
    <w:link w:val="ContenutableauItalique"/>
    <w:rsid w:val="00E7372C"/>
    <w:rPr>
      <w:rFonts w:cstheme="minorBidi"/>
      <w:i/>
      <w:szCs w:val="22"/>
    </w:rPr>
  </w:style>
  <w:style w:type="paragraph" w:customStyle="1" w:styleId="Contenutableauitaliquecentr">
    <w:name w:val="Contenu tableau italique centré"/>
    <w:basedOn w:val="ContenutableauItalique"/>
    <w:rsid w:val="00E7372C"/>
    <w:pPr>
      <w:jc w:val="center"/>
    </w:pPr>
  </w:style>
  <w:style w:type="paragraph" w:customStyle="1" w:styleId="ContenutableauGIcentr">
    <w:name w:val="Contenu tableau G+I centré"/>
    <w:basedOn w:val="Contenutableauitaliquecentr"/>
    <w:rsid w:val="00E7372C"/>
    <w:rPr>
      <w:b/>
    </w:rPr>
  </w:style>
  <w:style w:type="paragraph" w:customStyle="1" w:styleId="ContenutableauGauche">
    <w:name w:val="Contenu tableau Gauche"/>
    <w:basedOn w:val="Contenudetableau"/>
    <w:rsid w:val="00E7372C"/>
  </w:style>
  <w:style w:type="paragraph" w:customStyle="1" w:styleId="ContenutableauGras">
    <w:name w:val="Contenu tableau Gras"/>
    <w:basedOn w:val="Contenudetableau"/>
    <w:rsid w:val="00E7372C"/>
    <w:pPr>
      <w:jc w:val="center"/>
    </w:pPr>
    <w:rPr>
      <w:b/>
    </w:rPr>
  </w:style>
  <w:style w:type="paragraph" w:customStyle="1" w:styleId="ContenutableauGrasCentr">
    <w:name w:val="Contenu tableau Gras Centré"/>
    <w:basedOn w:val="Contenudetableau"/>
    <w:rsid w:val="00E7372C"/>
    <w:pPr>
      <w:jc w:val="center"/>
    </w:pPr>
    <w:rPr>
      <w:b/>
    </w:rPr>
  </w:style>
  <w:style w:type="paragraph" w:styleId="Corpsdetexte">
    <w:name w:val="Body Text"/>
    <w:basedOn w:val="Normal"/>
    <w:link w:val="CorpsdetexteCar"/>
    <w:rsid w:val="00E7372C"/>
    <w:pPr>
      <w:spacing w:before="0" w:after="57"/>
    </w:pPr>
    <w:rPr>
      <w:sz w:val="20"/>
    </w:rPr>
  </w:style>
  <w:style w:type="character" w:customStyle="1" w:styleId="CorpsdetexteCar">
    <w:name w:val="Corps de texte Car"/>
    <w:basedOn w:val="Policepardfaut"/>
    <w:link w:val="Corpsdetexte"/>
    <w:rsid w:val="00E7372C"/>
    <w:rPr>
      <w:rFonts w:cstheme="minorBidi"/>
      <w:sz w:val="20"/>
      <w:szCs w:val="22"/>
    </w:rPr>
  </w:style>
  <w:style w:type="paragraph" w:customStyle="1" w:styleId="Default">
    <w:name w:val="Default"/>
    <w:rsid w:val="00E7372C"/>
    <w:pPr>
      <w:autoSpaceDE w:val="0"/>
      <w:autoSpaceDN w:val="0"/>
      <w:adjustRightInd w:val="0"/>
    </w:pPr>
    <w:rPr>
      <w:rFonts w:cs="Verdana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E7372C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E7372C"/>
    <w:rPr>
      <w:rFonts w:cstheme="minorBidi"/>
      <w:szCs w:val="22"/>
    </w:rPr>
  </w:style>
  <w:style w:type="character" w:customStyle="1" w:styleId="Titre1Car">
    <w:name w:val="Titre 1 Car"/>
    <w:aliases w:val="1 - Titre 1 Car"/>
    <w:basedOn w:val="Policepardfaut"/>
    <w:link w:val="Titre1"/>
    <w:uiPriority w:val="9"/>
    <w:rsid w:val="00D55746"/>
    <w:rPr>
      <w:rFonts w:eastAsiaTheme="majorEastAsia" w:cstheme="majorBidi"/>
      <w:b/>
      <w:bCs/>
      <w:color w:val="0B5294" w:themeColor="accent1" w:themeShade="BF"/>
      <w:sz w:val="28"/>
      <w:szCs w:val="28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rsid w:val="00E7372C"/>
    <w:pPr>
      <w:numPr>
        <w:ilvl w:val="0"/>
        <w:numId w:val="0"/>
      </w:numPr>
      <w:spacing w:after="0"/>
      <w:outlineLvl w:val="9"/>
    </w:pPr>
    <w:rPr>
      <w:rFonts w:asciiTheme="majorHAnsi" w:hAnsiTheme="majorHAnsi"/>
    </w:rPr>
  </w:style>
  <w:style w:type="table" w:styleId="Grilledutableau">
    <w:name w:val="Table Grid"/>
    <w:basedOn w:val="TableauNormal"/>
    <w:uiPriority w:val="59"/>
    <w:rsid w:val="00E7372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x">
    <w:name w:val="Index"/>
    <w:basedOn w:val="Normal"/>
    <w:rsid w:val="00E7372C"/>
    <w:pPr>
      <w:suppressLineNumbers/>
    </w:pPr>
    <w:rPr>
      <w:rFonts w:cs="Tahoma"/>
    </w:rPr>
  </w:style>
  <w:style w:type="paragraph" w:customStyle="1" w:styleId="Lgende1">
    <w:name w:val="Légende1"/>
    <w:basedOn w:val="Normal"/>
    <w:rsid w:val="00E7372C"/>
    <w:pPr>
      <w:suppressLineNumbers/>
    </w:pPr>
    <w:rPr>
      <w:rFonts w:cs="Tahoma"/>
      <w:i/>
      <w:iCs/>
      <w:sz w:val="20"/>
      <w:szCs w:val="20"/>
    </w:rPr>
  </w:style>
  <w:style w:type="paragraph" w:styleId="Listenumros">
    <w:name w:val="List Number"/>
    <w:basedOn w:val="Normal"/>
    <w:uiPriority w:val="99"/>
    <w:semiHidden/>
    <w:unhideWhenUsed/>
    <w:rsid w:val="00E7372C"/>
    <w:pPr>
      <w:numPr>
        <w:numId w:val="3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E7372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Paragraphedeliste">
    <w:name w:val="List Paragraph"/>
    <w:aliases w:val="Paragraphe Numerotation"/>
    <w:basedOn w:val="Normal"/>
    <w:next w:val="Listenumros"/>
    <w:link w:val="ParagraphedelisteCar"/>
    <w:autoRedefine/>
    <w:uiPriority w:val="1"/>
    <w:qFormat/>
    <w:rsid w:val="00E7372C"/>
    <w:pPr>
      <w:numPr>
        <w:numId w:val="5"/>
      </w:numPr>
    </w:pPr>
  </w:style>
  <w:style w:type="character" w:customStyle="1" w:styleId="ParagraphedelisteCar">
    <w:name w:val="Paragraphe de liste Car"/>
    <w:aliases w:val="Paragraphe Numerotation Car"/>
    <w:basedOn w:val="Policepardfaut"/>
    <w:link w:val="Paragraphedeliste"/>
    <w:uiPriority w:val="34"/>
    <w:rsid w:val="00E7372C"/>
    <w:rPr>
      <w:rFonts w:cstheme="minorBidi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E7372C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7372C"/>
    <w:rPr>
      <w:rFonts w:cstheme="minorBidi"/>
      <w:szCs w:val="22"/>
    </w:rPr>
  </w:style>
  <w:style w:type="character" w:customStyle="1" w:styleId="Policepardfaut1">
    <w:name w:val="Police par défaut1"/>
    <w:basedOn w:val="Policepardfaut"/>
    <w:rsid w:val="00E7372C"/>
    <w:rPr>
      <w:rFonts w:ascii="Times New Roman" w:eastAsia="Lucida Sans Unicode" w:hAnsi="Times New Roman" w:cs="Tahoma"/>
      <w:sz w:val="24"/>
      <w:szCs w:val="24"/>
      <w:lang w:val="fr-FR"/>
    </w:rPr>
  </w:style>
  <w:style w:type="paragraph" w:customStyle="1" w:styleId="Question">
    <w:name w:val="Question"/>
    <w:basedOn w:val="Paragraphedeliste"/>
    <w:link w:val="QuestionCar1"/>
    <w:qFormat/>
    <w:rsid w:val="00E7372C"/>
    <w:pPr>
      <w:ind w:left="714" w:hanging="357"/>
    </w:pPr>
  </w:style>
  <w:style w:type="character" w:customStyle="1" w:styleId="QuestionCar1">
    <w:name w:val="Question Car1"/>
    <w:basedOn w:val="ParagraphedelisteCar"/>
    <w:link w:val="Question"/>
    <w:rsid w:val="00E7372C"/>
    <w:rPr>
      <w:rFonts w:cstheme="minorBidi"/>
      <w:szCs w:val="22"/>
    </w:rPr>
  </w:style>
  <w:style w:type="paragraph" w:customStyle="1" w:styleId="Puce">
    <w:name w:val="Puce"/>
    <w:basedOn w:val="Question"/>
    <w:link w:val="PuceCar"/>
    <w:qFormat/>
    <w:rsid w:val="00E7372C"/>
    <w:pPr>
      <w:numPr>
        <w:numId w:val="6"/>
      </w:numPr>
    </w:pPr>
  </w:style>
  <w:style w:type="character" w:customStyle="1" w:styleId="PuceCar">
    <w:name w:val="Puce Car"/>
    <w:basedOn w:val="QuestionCar1"/>
    <w:link w:val="Puce"/>
    <w:rsid w:val="00E7372C"/>
    <w:rPr>
      <w:rFonts w:cstheme="minorBidi"/>
      <w:szCs w:val="22"/>
    </w:rPr>
  </w:style>
  <w:style w:type="character" w:customStyle="1" w:styleId="Puces">
    <w:name w:val="Puces"/>
    <w:rsid w:val="00E7372C"/>
    <w:rPr>
      <w:rFonts w:ascii="StarSymbol" w:eastAsia="StarSymbol" w:hAnsi="StarSymbol" w:cs="StarSymbol"/>
      <w:sz w:val="18"/>
      <w:szCs w:val="18"/>
    </w:rPr>
  </w:style>
  <w:style w:type="character" w:customStyle="1" w:styleId="QuestionCar">
    <w:name w:val="Question Car"/>
    <w:basedOn w:val="ParagraphedelisteCar"/>
    <w:rsid w:val="00E7372C"/>
    <w:rPr>
      <w:rFonts w:eastAsiaTheme="minorHAnsi" w:cstheme="minorBidi"/>
      <w:szCs w:val="22"/>
      <w:lang w:eastAsia="en-US"/>
    </w:rPr>
  </w:style>
  <w:style w:type="paragraph" w:customStyle="1" w:styleId="Ressources">
    <w:name w:val="Ressources"/>
    <w:basedOn w:val="ContenutableauItalique"/>
    <w:link w:val="RessourcesCar"/>
    <w:qFormat/>
    <w:rsid w:val="00E7372C"/>
    <w:pPr>
      <w:numPr>
        <w:numId w:val="7"/>
      </w:numPr>
      <w:tabs>
        <w:tab w:val="clear" w:pos="283"/>
      </w:tabs>
      <w:spacing w:after="0"/>
    </w:pPr>
    <w:rPr>
      <w:sz w:val="20"/>
      <w:szCs w:val="20"/>
    </w:rPr>
  </w:style>
  <w:style w:type="character" w:customStyle="1" w:styleId="RessourcesCar">
    <w:name w:val="Ressources Car"/>
    <w:basedOn w:val="ContenutableauItaliqueCar"/>
    <w:link w:val="Ressources"/>
    <w:rsid w:val="00E7372C"/>
    <w:rPr>
      <w:rFonts w:cstheme="minorBidi"/>
      <w:i/>
      <w:sz w:val="20"/>
      <w:szCs w:val="20"/>
    </w:rPr>
  </w:style>
  <w:style w:type="character" w:customStyle="1" w:styleId="RTFNum21">
    <w:name w:val="RTF_Num 2 1"/>
    <w:rsid w:val="00E7372C"/>
    <w:rPr>
      <w:rFonts w:ascii="Times New Roman" w:eastAsia="Times New Roman" w:hAnsi="Times New Roman" w:cs="Times New Roman"/>
    </w:rPr>
  </w:style>
  <w:style w:type="character" w:customStyle="1" w:styleId="RTFNum31">
    <w:name w:val="RTF_Num 3 1"/>
    <w:rsid w:val="00E7372C"/>
  </w:style>
  <w:style w:type="character" w:customStyle="1" w:styleId="RTFNum32">
    <w:name w:val="RTF_Num 3 2"/>
    <w:rsid w:val="00E7372C"/>
  </w:style>
  <w:style w:type="character" w:customStyle="1" w:styleId="RTFNum33">
    <w:name w:val="RTF_Num 3 3"/>
    <w:rsid w:val="00E7372C"/>
  </w:style>
  <w:style w:type="character" w:customStyle="1" w:styleId="RTFNum34">
    <w:name w:val="RTF_Num 3 4"/>
    <w:rsid w:val="00E7372C"/>
  </w:style>
  <w:style w:type="character" w:customStyle="1" w:styleId="RTFNum35">
    <w:name w:val="RTF_Num 3 5"/>
    <w:rsid w:val="00E7372C"/>
  </w:style>
  <w:style w:type="character" w:customStyle="1" w:styleId="RTFNum36">
    <w:name w:val="RTF_Num 3 6"/>
    <w:rsid w:val="00E7372C"/>
  </w:style>
  <w:style w:type="character" w:customStyle="1" w:styleId="RTFNum37">
    <w:name w:val="RTF_Num 3 7"/>
    <w:rsid w:val="00E7372C"/>
  </w:style>
  <w:style w:type="character" w:customStyle="1" w:styleId="RTFNum38">
    <w:name w:val="RTF_Num 3 8"/>
    <w:rsid w:val="00E7372C"/>
  </w:style>
  <w:style w:type="character" w:customStyle="1" w:styleId="RTFNum39">
    <w:name w:val="RTF_Num 3 9"/>
    <w:rsid w:val="00E7372C"/>
  </w:style>
  <w:style w:type="paragraph" w:styleId="Sansinterligne">
    <w:name w:val="No Spacing"/>
    <w:link w:val="SansinterligneCar"/>
    <w:uiPriority w:val="1"/>
    <w:qFormat/>
    <w:rsid w:val="00E7372C"/>
    <w:rPr>
      <w:rFonts w:cstheme="minorBidi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372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372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7372C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rsid w:val="00E7372C"/>
    <w:pPr>
      <w:numPr>
        <w:numId w:val="10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112F51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7372C"/>
    <w:rPr>
      <w:rFonts w:eastAsiaTheme="majorEastAsia" w:cstheme="majorBidi"/>
      <w:color w:val="112F51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E7372C"/>
    <w:rPr>
      <w:rFonts w:eastAsiaTheme="majorEastAsia" w:cstheme="majorBidi"/>
      <w:b/>
      <w:bCs/>
      <w:color w:val="0F6FC6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7372C"/>
    <w:rPr>
      <w:rFonts w:eastAsiaTheme="majorEastAsia" w:cstheme="majorBidi"/>
      <w:b/>
      <w:bCs/>
      <w:color w:val="0F6FC6" w:themeColor="accent1"/>
      <w:szCs w:val="22"/>
    </w:rPr>
  </w:style>
  <w:style w:type="paragraph" w:customStyle="1" w:styleId="Titredetableau">
    <w:name w:val="Titre de tableau"/>
    <w:basedOn w:val="Contenudetableau"/>
    <w:rsid w:val="00E7372C"/>
    <w:pPr>
      <w:jc w:val="center"/>
    </w:pPr>
    <w:rPr>
      <w:b/>
      <w:bCs/>
      <w:i/>
      <w:iCs/>
      <w:sz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5746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5746"/>
    <w:rPr>
      <w:rFonts w:eastAsiaTheme="minorHAnsi" w:cstheme="minorBidi"/>
      <w:i/>
      <w:iCs/>
      <w:color w:val="0F6FC6" w:themeColor="accent1"/>
      <w:szCs w:val="22"/>
      <w:lang w:eastAsia="en-US"/>
    </w:rPr>
  </w:style>
  <w:style w:type="paragraph" w:styleId="Lgende">
    <w:name w:val="caption"/>
    <w:basedOn w:val="Normal"/>
    <w:next w:val="Normal"/>
    <w:uiPriority w:val="35"/>
    <w:unhideWhenUsed/>
    <w:qFormat/>
    <w:rsid w:val="000C1DEE"/>
    <w:pPr>
      <w:spacing w:before="0" w:after="200" w:line="240" w:lineRule="auto"/>
    </w:pPr>
    <w:rPr>
      <w:i/>
      <w:iCs/>
      <w:color w:val="17406D" w:themeColor="text2"/>
      <w:sz w:val="18"/>
      <w:szCs w:val="18"/>
    </w:rPr>
  </w:style>
  <w:style w:type="paragraph" w:styleId="TM1">
    <w:name w:val="toc 1"/>
    <w:basedOn w:val="Normal"/>
    <w:next w:val="Normal"/>
    <w:autoRedefine/>
    <w:uiPriority w:val="39"/>
    <w:unhideWhenUsed/>
    <w:rsid w:val="00AB465D"/>
    <w:pPr>
      <w:spacing w:before="360" w:after="360"/>
      <w:jc w:val="left"/>
    </w:pPr>
    <w:rPr>
      <w:rFonts w:asciiTheme="minorHAnsi" w:hAnsiTheme="minorHAnsi" w:cstheme="minorHAnsi"/>
      <w:b/>
      <w:bCs/>
      <w:caps/>
      <w:sz w:val="22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AB465D"/>
    <w:pPr>
      <w:spacing w:before="0" w:after="0"/>
      <w:jc w:val="left"/>
    </w:pPr>
    <w:rPr>
      <w:rFonts w:asciiTheme="minorHAnsi" w:hAnsiTheme="minorHAnsi" w:cstheme="minorHAnsi"/>
      <w:b/>
      <w:bCs/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AB465D"/>
    <w:pPr>
      <w:spacing w:before="0" w:after="0"/>
      <w:jc w:val="left"/>
    </w:pPr>
    <w:rPr>
      <w:rFonts w:asciiTheme="minorHAnsi" w:hAnsiTheme="minorHAnsi" w:cstheme="minorHAnsi"/>
      <w:smallCaps/>
      <w:sz w:val="22"/>
    </w:rPr>
  </w:style>
  <w:style w:type="paragraph" w:styleId="TM4">
    <w:name w:val="toc 4"/>
    <w:basedOn w:val="Normal"/>
    <w:next w:val="Normal"/>
    <w:autoRedefine/>
    <w:uiPriority w:val="39"/>
    <w:unhideWhenUsed/>
    <w:rsid w:val="00AB465D"/>
    <w:pPr>
      <w:spacing w:before="0" w:after="0"/>
      <w:jc w:val="left"/>
    </w:pPr>
    <w:rPr>
      <w:rFonts w:asciiTheme="minorHAnsi" w:hAnsiTheme="minorHAnsi" w:cstheme="minorHAnsi"/>
      <w:sz w:val="22"/>
    </w:rPr>
  </w:style>
  <w:style w:type="paragraph" w:styleId="TM5">
    <w:name w:val="toc 5"/>
    <w:basedOn w:val="Normal"/>
    <w:next w:val="Normal"/>
    <w:autoRedefine/>
    <w:uiPriority w:val="39"/>
    <w:unhideWhenUsed/>
    <w:rsid w:val="00AB465D"/>
    <w:pPr>
      <w:spacing w:before="0" w:after="0"/>
      <w:jc w:val="left"/>
    </w:pPr>
    <w:rPr>
      <w:rFonts w:asciiTheme="minorHAnsi" w:hAnsiTheme="minorHAnsi" w:cstheme="minorHAnsi"/>
      <w:sz w:val="22"/>
    </w:rPr>
  </w:style>
  <w:style w:type="paragraph" w:styleId="TM6">
    <w:name w:val="toc 6"/>
    <w:basedOn w:val="Normal"/>
    <w:next w:val="Normal"/>
    <w:autoRedefine/>
    <w:uiPriority w:val="39"/>
    <w:unhideWhenUsed/>
    <w:rsid w:val="00AB465D"/>
    <w:pPr>
      <w:spacing w:before="0" w:after="0"/>
      <w:jc w:val="left"/>
    </w:pPr>
    <w:rPr>
      <w:rFonts w:asciiTheme="minorHAnsi" w:hAnsiTheme="minorHAnsi" w:cstheme="minorHAnsi"/>
      <w:sz w:val="22"/>
    </w:rPr>
  </w:style>
  <w:style w:type="paragraph" w:styleId="TM7">
    <w:name w:val="toc 7"/>
    <w:basedOn w:val="Normal"/>
    <w:next w:val="Normal"/>
    <w:autoRedefine/>
    <w:uiPriority w:val="39"/>
    <w:unhideWhenUsed/>
    <w:rsid w:val="00AB465D"/>
    <w:pPr>
      <w:spacing w:before="0" w:after="0"/>
      <w:jc w:val="left"/>
    </w:pPr>
    <w:rPr>
      <w:rFonts w:asciiTheme="minorHAnsi" w:hAnsiTheme="minorHAnsi" w:cstheme="minorHAnsi"/>
      <w:sz w:val="22"/>
    </w:rPr>
  </w:style>
  <w:style w:type="paragraph" w:styleId="TM8">
    <w:name w:val="toc 8"/>
    <w:basedOn w:val="Normal"/>
    <w:next w:val="Normal"/>
    <w:autoRedefine/>
    <w:uiPriority w:val="39"/>
    <w:unhideWhenUsed/>
    <w:rsid w:val="00AB465D"/>
    <w:pPr>
      <w:spacing w:before="0" w:after="0"/>
      <w:jc w:val="left"/>
    </w:pPr>
    <w:rPr>
      <w:rFonts w:asciiTheme="minorHAnsi" w:hAnsiTheme="minorHAnsi" w:cstheme="minorHAnsi"/>
      <w:sz w:val="22"/>
    </w:rPr>
  </w:style>
  <w:style w:type="paragraph" w:styleId="TM9">
    <w:name w:val="toc 9"/>
    <w:basedOn w:val="Normal"/>
    <w:next w:val="Normal"/>
    <w:autoRedefine/>
    <w:uiPriority w:val="39"/>
    <w:unhideWhenUsed/>
    <w:rsid w:val="00AB465D"/>
    <w:pPr>
      <w:spacing w:before="0" w:after="0"/>
      <w:jc w:val="left"/>
    </w:pPr>
    <w:rPr>
      <w:rFonts w:asciiTheme="minorHAnsi" w:hAnsiTheme="minorHAnsi" w:cstheme="minorHAnsi"/>
      <w:sz w:val="22"/>
    </w:rPr>
  </w:style>
  <w:style w:type="character" w:styleId="Lienhypertexte">
    <w:name w:val="Hyperlink"/>
    <w:basedOn w:val="Policepardfaut"/>
    <w:uiPriority w:val="99"/>
    <w:unhideWhenUsed/>
    <w:rsid w:val="00AB465D"/>
    <w:rPr>
      <w:color w:val="F49100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B465D"/>
    <w:rPr>
      <w:rFonts w:cstheme="minorBidi"/>
      <w:szCs w:val="22"/>
    </w:rPr>
  </w:style>
  <w:style w:type="table" w:customStyle="1" w:styleId="TableNormal">
    <w:name w:val="Table Normal"/>
    <w:uiPriority w:val="2"/>
    <w:semiHidden/>
    <w:unhideWhenUsed/>
    <w:qFormat/>
    <w:rsid w:val="00BB40B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B40BE"/>
    <w:pPr>
      <w:widowControl w:val="0"/>
      <w:autoSpaceDE w:val="0"/>
      <w:autoSpaceDN w:val="0"/>
      <w:spacing w:before="0" w:after="0" w:line="240" w:lineRule="auto"/>
      <w:ind w:left="56"/>
      <w:jc w:val="left"/>
    </w:pPr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7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54BCD3697FA4E71A9B50E683FD6D4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25BF0D-974C-40CB-960E-327D4DB278EF}"/>
      </w:docPartPr>
      <w:docPartBody>
        <w:p w:rsidR="001A5E2C" w:rsidRDefault="00444595" w:rsidP="00444595">
          <w:pPr>
            <w:pStyle w:val="B54BCD3697FA4E71A9B50E683FD6D4D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altName w:val="OpenSymbol"/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B15"/>
    <w:rsid w:val="00064D78"/>
    <w:rsid w:val="001556D0"/>
    <w:rsid w:val="001A5E2C"/>
    <w:rsid w:val="002C747F"/>
    <w:rsid w:val="00444595"/>
    <w:rsid w:val="005D7D22"/>
    <w:rsid w:val="00A30B15"/>
    <w:rsid w:val="00B70B50"/>
    <w:rsid w:val="00C51F0A"/>
    <w:rsid w:val="00EF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54BCD3697FA4E71A9B50E683FD6D4D5">
    <w:name w:val="B54BCD3697FA4E71A9B50E683FD6D4D5"/>
    <w:rsid w:val="004445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2021-01-21T00:00:00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F0CA1F-4A0F-40D6-AF47-92A62910E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Zoom sur le solaire photovoltaïque</vt:lpstr>
    </vt:vector>
  </TitlesOfParts>
  <Company>LPO Henri Brisson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Quels impacts aura notre tracker solaire sur l'environnement ?</dc:title>
  <dc:subject>Documents ressources</dc:subject>
  <dc:creator>Gregoire Burnet &amp; Patrice Reveau</dc:creator>
  <cp:keywords/>
  <dc:description/>
  <cp:lastModifiedBy>Gregoire</cp:lastModifiedBy>
  <cp:revision>4</cp:revision>
  <dcterms:created xsi:type="dcterms:W3CDTF">2021-01-16T13:59:00Z</dcterms:created>
  <dcterms:modified xsi:type="dcterms:W3CDTF">2021-01-16T14:10:00Z</dcterms:modified>
</cp:coreProperties>
</file>