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35C25" w14:textId="77777777" w:rsidR="00EA6440" w:rsidRPr="007A4C26" w:rsidRDefault="007A4C26">
      <w:pPr>
        <w:pStyle w:val="Titre1"/>
        <w:rPr>
          <w:rFonts w:ascii="DejaVu Sans" w:hAnsi="DejaVu Sans" w:cs="DejaVu Sans"/>
        </w:rPr>
      </w:pPr>
      <w:r w:rsidRPr="007A4C26">
        <w:rPr>
          <w:rFonts w:ascii="DejaVu Sans" w:hAnsi="DejaVu Sans" w:cs="DejaVu Sans"/>
        </w:rPr>
        <w:t xml:space="preserve">La Grenouille qui veut se faire aussi grosse que le </w:t>
      </w:r>
      <w:proofErr w:type="spellStart"/>
      <w:r w:rsidRPr="007A4C26">
        <w:rPr>
          <w:rFonts w:ascii="DejaVu Sans" w:hAnsi="DejaVu Sans" w:cs="DejaVu Sans"/>
        </w:rPr>
        <w:t>Boeuf</w:t>
      </w:r>
      <w:proofErr w:type="spellEnd"/>
    </w:p>
    <w:p w14:paraId="4052AB3E" w14:textId="77777777" w:rsidR="00EA6440" w:rsidRPr="007A4C26" w:rsidRDefault="00EA6440">
      <w:pPr>
        <w:pStyle w:val="Standard"/>
        <w:rPr>
          <w:rFonts w:ascii="DejaVu Sans" w:hAnsi="DejaVu Sans" w:cs="DejaVu Sans"/>
        </w:rPr>
      </w:pPr>
    </w:p>
    <w:p w14:paraId="6AEAE289" w14:textId="77777777" w:rsidR="007A4C26" w:rsidRPr="007A4C26" w:rsidRDefault="007A4C26" w:rsidP="007A4C26">
      <w:pPr>
        <w:pStyle w:val="Textbody"/>
        <w:spacing w:before="240" w:after="240" w:line="360" w:lineRule="auto"/>
        <w:rPr>
          <w:rFonts w:ascii="DejaVu Sans" w:hAnsi="DejaVu Sans" w:cs="DejaVu Sans"/>
          <w:sz w:val="28"/>
          <w:szCs w:val="28"/>
        </w:rPr>
      </w:pPr>
      <w:r w:rsidRPr="007A4C26">
        <w:rPr>
          <w:rFonts w:ascii="DejaVu Sans" w:hAnsi="DejaVu Sans" w:cs="DejaVu Sans"/>
          <w:sz w:val="28"/>
          <w:szCs w:val="28"/>
        </w:rPr>
        <w:t>Une Grenouille vit un Bœuf,</w:t>
      </w:r>
    </w:p>
    <w:p w14:paraId="54B5FB89" w14:textId="77777777" w:rsidR="007A4C26" w:rsidRPr="007A4C26" w:rsidRDefault="007A4C26" w:rsidP="007A4C26">
      <w:pPr>
        <w:pStyle w:val="Textbody"/>
        <w:spacing w:before="240" w:after="240" w:line="360" w:lineRule="auto"/>
        <w:rPr>
          <w:rFonts w:ascii="DejaVu Sans" w:hAnsi="DejaVu Sans" w:cs="DejaVu Sans"/>
          <w:sz w:val="28"/>
          <w:szCs w:val="28"/>
        </w:rPr>
      </w:pPr>
      <w:r w:rsidRPr="007A4C26">
        <w:rPr>
          <w:rFonts w:ascii="DejaVu Sans" w:hAnsi="DejaVu Sans" w:cs="DejaVu Sans"/>
          <w:sz w:val="28"/>
          <w:szCs w:val="28"/>
        </w:rPr>
        <w:t>Qui lui sembla de belle taille.</w:t>
      </w:r>
    </w:p>
    <w:p w14:paraId="1EFE9975" w14:textId="77777777" w:rsidR="007A4C26" w:rsidRPr="007A4C26" w:rsidRDefault="007A4C26" w:rsidP="007A4C26">
      <w:pPr>
        <w:pStyle w:val="Textbody"/>
        <w:spacing w:before="240" w:after="240" w:line="360" w:lineRule="auto"/>
        <w:rPr>
          <w:rFonts w:ascii="DejaVu Sans" w:hAnsi="DejaVu Sans" w:cs="DejaVu Sans"/>
          <w:sz w:val="28"/>
          <w:szCs w:val="28"/>
        </w:rPr>
      </w:pPr>
      <w:r w:rsidRPr="007A4C26">
        <w:rPr>
          <w:rFonts w:ascii="DejaVu Sans" w:hAnsi="DejaVu Sans" w:cs="DejaVu Sans"/>
          <w:sz w:val="28"/>
          <w:szCs w:val="28"/>
        </w:rPr>
        <w:t>Elle qui n’était pas grosse en tout comme un œuf,</w:t>
      </w:r>
    </w:p>
    <w:p w14:paraId="41418260" w14:textId="77777777" w:rsidR="007A4C26" w:rsidRPr="007A4C26" w:rsidRDefault="007A4C26" w:rsidP="007A4C26">
      <w:pPr>
        <w:pStyle w:val="Textbody"/>
        <w:spacing w:before="240" w:after="240" w:line="360" w:lineRule="auto"/>
        <w:rPr>
          <w:rFonts w:ascii="DejaVu Sans" w:hAnsi="DejaVu Sans" w:cs="DejaVu Sans"/>
          <w:sz w:val="28"/>
          <w:szCs w:val="28"/>
        </w:rPr>
      </w:pPr>
      <w:r w:rsidRPr="007A4C26">
        <w:rPr>
          <w:rFonts w:ascii="DejaVu Sans" w:hAnsi="DejaVu Sans" w:cs="DejaVu Sans"/>
          <w:sz w:val="28"/>
          <w:szCs w:val="28"/>
        </w:rPr>
        <w:t>Envieuse s’étend, et s’enfle et se travaille,</w:t>
      </w:r>
    </w:p>
    <w:p w14:paraId="121CCF9F" w14:textId="77777777" w:rsidR="007A4C26" w:rsidRPr="007A4C26" w:rsidRDefault="007A4C26" w:rsidP="007A4C26">
      <w:pPr>
        <w:pStyle w:val="Textbody"/>
        <w:spacing w:before="240" w:after="240" w:line="360" w:lineRule="auto"/>
        <w:rPr>
          <w:rFonts w:ascii="DejaVu Sans" w:hAnsi="DejaVu Sans" w:cs="DejaVu Sans"/>
          <w:sz w:val="28"/>
          <w:szCs w:val="28"/>
        </w:rPr>
      </w:pPr>
      <w:r w:rsidRPr="007A4C26">
        <w:rPr>
          <w:rFonts w:ascii="DejaVu Sans" w:hAnsi="DejaVu Sans" w:cs="DejaVu Sans"/>
          <w:sz w:val="28"/>
          <w:szCs w:val="28"/>
        </w:rPr>
        <w:t xml:space="preserve">Pour égaler </w:t>
      </w:r>
      <w:r w:rsidRPr="007A4C26">
        <w:rPr>
          <w:rFonts w:ascii="DejaVu Sans" w:hAnsi="DejaVu Sans" w:cs="DejaVu Sans"/>
          <w:sz w:val="28"/>
          <w:szCs w:val="28"/>
        </w:rPr>
        <w:t>l’animal en grosseur ;</w:t>
      </w:r>
    </w:p>
    <w:p w14:paraId="4FD1351B" w14:textId="77777777" w:rsidR="007A4C26" w:rsidRPr="007A4C26" w:rsidRDefault="007A4C26" w:rsidP="007A4C26">
      <w:pPr>
        <w:pStyle w:val="Textbody"/>
        <w:spacing w:before="240" w:after="240" w:line="360" w:lineRule="auto"/>
        <w:rPr>
          <w:rFonts w:ascii="DejaVu Sans" w:hAnsi="DejaVu Sans" w:cs="DejaVu Sans"/>
          <w:sz w:val="28"/>
          <w:szCs w:val="28"/>
        </w:rPr>
      </w:pPr>
      <w:r w:rsidRPr="007A4C26">
        <w:rPr>
          <w:rFonts w:ascii="DejaVu Sans" w:hAnsi="DejaVu Sans" w:cs="DejaVu Sans"/>
          <w:sz w:val="28"/>
          <w:szCs w:val="28"/>
        </w:rPr>
        <w:t>Disant : Regardez bien, ma sœur,</w:t>
      </w:r>
    </w:p>
    <w:p w14:paraId="541B9051" w14:textId="77777777" w:rsidR="007A4C26" w:rsidRPr="007A4C26" w:rsidRDefault="007A4C26" w:rsidP="007A4C26">
      <w:pPr>
        <w:pStyle w:val="Textbody"/>
        <w:spacing w:before="240" w:after="240" w:line="360" w:lineRule="auto"/>
        <w:rPr>
          <w:rFonts w:ascii="DejaVu Sans" w:hAnsi="DejaVu Sans" w:cs="DejaVu Sans"/>
          <w:sz w:val="28"/>
          <w:szCs w:val="28"/>
        </w:rPr>
      </w:pPr>
      <w:r w:rsidRPr="007A4C26">
        <w:rPr>
          <w:rFonts w:ascii="DejaVu Sans" w:hAnsi="DejaVu Sans" w:cs="DejaVu Sans"/>
          <w:sz w:val="28"/>
          <w:szCs w:val="28"/>
        </w:rPr>
        <w:t>Est-ce assez ? dites-moi ? n’y suis-je point encore ?</w:t>
      </w:r>
    </w:p>
    <w:p w14:paraId="7F01A7C3" w14:textId="77777777" w:rsidR="007A4C26" w:rsidRPr="007A4C26" w:rsidRDefault="007A4C26" w:rsidP="007A4C26">
      <w:pPr>
        <w:pStyle w:val="Textbody"/>
        <w:spacing w:before="240" w:after="240" w:line="360" w:lineRule="auto"/>
        <w:rPr>
          <w:rFonts w:ascii="DejaVu Sans" w:hAnsi="DejaVu Sans" w:cs="DejaVu Sans"/>
          <w:sz w:val="28"/>
          <w:szCs w:val="28"/>
        </w:rPr>
      </w:pPr>
      <w:r w:rsidRPr="007A4C26">
        <w:rPr>
          <w:rFonts w:ascii="DejaVu Sans" w:hAnsi="DejaVu Sans" w:cs="DejaVu Sans"/>
          <w:sz w:val="28"/>
          <w:szCs w:val="28"/>
        </w:rPr>
        <w:t>Nenni. M’y voici donc ? Point du tout. M’y voilà ?</w:t>
      </w:r>
    </w:p>
    <w:p w14:paraId="1C7713CD" w14:textId="77777777" w:rsidR="007A4C26" w:rsidRPr="007A4C26" w:rsidRDefault="007A4C26" w:rsidP="007A4C26">
      <w:pPr>
        <w:pStyle w:val="Textbody"/>
        <w:spacing w:before="240" w:after="240" w:line="360" w:lineRule="auto"/>
        <w:rPr>
          <w:rFonts w:ascii="DejaVu Sans" w:hAnsi="DejaVu Sans" w:cs="DejaVu Sans"/>
          <w:sz w:val="28"/>
          <w:szCs w:val="28"/>
        </w:rPr>
      </w:pPr>
      <w:r w:rsidRPr="007A4C26">
        <w:rPr>
          <w:rFonts w:ascii="DejaVu Sans" w:hAnsi="DejaVu Sans" w:cs="DejaVu Sans"/>
          <w:sz w:val="28"/>
          <w:szCs w:val="28"/>
        </w:rPr>
        <w:t>Vous n’en approchez point. La chétive pécore</w:t>
      </w:r>
    </w:p>
    <w:p w14:paraId="53FCE033" w14:textId="77777777" w:rsidR="007A4C26" w:rsidRPr="007A4C26" w:rsidRDefault="007A4C26" w:rsidP="007A4C26">
      <w:pPr>
        <w:pStyle w:val="Textbody"/>
        <w:spacing w:before="240" w:after="240" w:line="360" w:lineRule="auto"/>
        <w:rPr>
          <w:rFonts w:ascii="DejaVu Sans" w:hAnsi="DejaVu Sans" w:cs="DejaVu Sans"/>
          <w:sz w:val="28"/>
          <w:szCs w:val="28"/>
        </w:rPr>
      </w:pPr>
      <w:r w:rsidRPr="007A4C26">
        <w:rPr>
          <w:rFonts w:ascii="DejaVu Sans" w:hAnsi="DejaVu Sans" w:cs="DejaVu Sans"/>
          <w:sz w:val="28"/>
          <w:szCs w:val="28"/>
        </w:rPr>
        <w:t>S’enfla si bien qu’elle creva.</w:t>
      </w:r>
    </w:p>
    <w:p w14:paraId="11D54736" w14:textId="77777777" w:rsidR="007A4C26" w:rsidRPr="007A4C26" w:rsidRDefault="007A4C26" w:rsidP="007A4C26">
      <w:pPr>
        <w:pStyle w:val="Textbody"/>
        <w:spacing w:before="240" w:after="240" w:line="360" w:lineRule="auto"/>
        <w:rPr>
          <w:rFonts w:ascii="DejaVu Sans" w:hAnsi="DejaVu Sans" w:cs="DejaVu Sans"/>
          <w:sz w:val="28"/>
          <w:szCs w:val="28"/>
        </w:rPr>
      </w:pPr>
      <w:r w:rsidRPr="007A4C26">
        <w:rPr>
          <w:rFonts w:ascii="DejaVu Sans" w:hAnsi="DejaVu Sans" w:cs="DejaVu Sans"/>
          <w:sz w:val="28"/>
          <w:szCs w:val="28"/>
        </w:rPr>
        <w:t xml:space="preserve">Le monde est plein </w:t>
      </w:r>
      <w:r w:rsidRPr="007A4C26">
        <w:rPr>
          <w:rFonts w:ascii="DejaVu Sans" w:hAnsi="DejaVu Sans" w:cs="DejaVu Sans"/>
          <w:sz w:val="28"/>
          <w:szCs w:val="28"/>
        </w:rPr>
        <w:t>de gens qui ne sont pas plus sages :</w:t>
      </w:r>
    </w:p>
    <w:p w14:paraId="388F7754" w14:textId="77777777" w:rsidR="007A4C26" w:rsidRPr="007A4C26" w:rsidRDefault="007A4C26" w:rsidP="007A4C26">
      <w:pPr>
        <w:pStyle w:val="Textbody"/>
        <w:spacing w:before="240" w:after="240" w:line="360" w:lineRule="auto"/>
        <w:rPr>
          <w:rFonts w:ascii="DejaVu Sans" w:hAnsi="DejaVu Sans" w:cs="DejaVu Sans"/>
          <w:sz w:val="28"/>
          <w:szCs w:val="28"/>
        </w:rPr>
      </w:pPr>
      <w:r w:rsidRPr="007A4C26">
        <w:rPr>
          <w:rFonts w:ascii="DejaVu Sans" w:hAnsi="DejaVu Sans" w:cs="DejaVu Sans"/>
          <w:sz w:val="28"/>
          <w:szCs w:val="28"/>
        </w:rPr>
        <w:t>Tout Bourgeois veut bâtir comme les grands Seigneurs ;</w:t>
      </w:r>
    </w:p>
    <w:p w14:paraId="6C66E975" w14:textId="77777777" w:rsidR="007A4C26" w:rsidRPr="007A4C26" w:rsidRDefault="007A4C26" w:rsidP="007A4C26">
      <w:pPr>
        <w:pStyle w:val="Textbody"/>
        <w:spacing w:before="240" w:after="240" w:line="360" w:lineRule="auto"/>
        <w:rPr>
          <w:rFonts w:ascii="DejaVu Sans" w:hAnsi="DejaVu Sans" w:cs="DejaVu Sans"/>
          <w:sz w:val="28"/>
          <w:szCs w:val="28"/>
        </w:rPr>
      </w:pPr>
      <w:r w:rsidRPr="007A4C26">
        <w:rPr>
          <w:rFonts w:ascii="DejaVu Sans" w:hAnsi="DejaVu Sans" w:cs="DejaVu Sans"/>
          <w:sz w:val="28"/>
          <w:szCs w:val="28"/>
        </w:rPr>
        <w:t>Tout petit Prince a des Ambassadeurs :</w:t>
      </w:r>
    </w:p>
    <w:p w14:paraId="11E464EA" w14:textId="6EA70F6F" w:rsidR="00EA6440" w:rsidRPr="007A4C26" w:rsidRDefault="007A4C26" w:rsidP="007A4C26">
      <w:pPr>
        <w:pStyle w:val="Textbody"/>
        <w:spacing w:before="240" w:after="240" w:line="360" w:lineRule="auto"/>
        <w:rPr>
          <w:rFonts w:ascii="DejaVu Sans" w:hAnsi="DejaVu Sans" w:cs="DejaVu Sans"/>
          <w:sz w:val="28"/>
          <w:szCs w:val="28"/>
        </w:rPr>
      </w:pPr>
      <w:r w:rsidRPr="007A4C26">
        <w:rPr>
          <w:rFonts w:ascii="DejaVu Sans" w:hAnsi="DejaVu Sans" w:cs="DejaVu Sans"/>
          <w:sz w:val="28"/>
          <w:szCs w:val="28"/>
        </w:rPr>
        <w:t>Tout Marquis veut avoir des Pages.</w:t>
      </w:r>
    </w:p>
    <w:p w14:paraId="1A08142E" w14:textId="77777777" w:rsidR="007A4C26" w:rsidRDefault="007A4C26" w:rsidP="007A4C26">
      <w:pPr>
        <w:pStyle w:val="Textbody"/>
        <w:spacing w:line="360" w:lineRule="auto"/>
        <w:rPr>
          <w:rFonts w:hint="eastAsia"/>
        </w:rPr>
      </w:pPr>
    </w:p>
    <w:sectPr w:rsidR="007A4C26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811AC" w14:textId="77777777" w:rsidR="00000000" w:rsidRDefault="007A4C26">
      <w:pPr>
        <w:rPr>
          <w:rFonts w:hint="eastAsia"/>
        </w:rPr>
      </w:pPr>
      <w:r>
        <w:separator/>
      </w:r>
    </w:p>
  </w:endnote>
  <w:endnote w:type="continuationSeparator" w:id="0">
    <w:p w14:paraId="735E926A" w14:textId="77777777" w:rsidR="00000000" w:rsidRDefault="007A4C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01484" w14:textId="77777777" w:rsidR="00000000" w:rsidRDefault="007A4C2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5EB6608" w14:textId="77777777" w:rsidR="00000000" w:rsidRDefault="007A4C2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A6440"/>
    <w:rsid w:val="007A4C26"/>
    <w:rsid w:val="00EA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2CF8C"/>
  <w15:docId w15:val="{F3C727E0-448E-48F1-AE41-2DD85FCE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Heading"/>
    <w:next w:val="Textbody"/>
    <w:uiPriority w:val="9"/>
    <w:qFormat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s">
    <w:name w:val="in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550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gregoire burnet</dc:creator>
  <cp:lastModifiedBy>gregoire burnet</cp:lastModifiedBy>
  <cp:revision>2</cp:revision>
  <dcterms:created xsi:type="dcterms:W3CDTF">2020-10-24T18:34:00Z</dcterms:created>
  <dcterms:modified xsi:type="dcterms:W3CDTF">2020-10-24T18:34:00Z</dcterms:modified>
</cp:coreProperties>
</file>