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A89C" w14:textId="09005FC9" w:rsidR="00D948A8" w:rsidRDefault="00D948A8" w:rsidP="00D948A8">
      <w:pPr>
        <w:pStyle w:val="Paragraphedeliste"/>
      </w:pPr>
      <w:bookmarkStart w:id="0" w:name="_Hlk54464563"/>
      <w:bookmarkEnd w:id="0"/>
      <w:r w:rsidRPr="00414461">
        <w:t>De quels moyens dispose-t-on pour appeler un correspondant au téléphone ?</w:t>
      </w:r>
    </w:p>
    <w:p w14:paraId="6E676231" w14:textId="77777777" w:rsidR="00C973F3" w:rsidRPr="00414461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28627" w14:textId="039CF7A6" w:rsidR="00D948A8" w:rsidRPr="00414461" w:rsidRDefault="00D948A8" w:rsidP="00D948A8">
      <w:pPr>
        <w:pStyle w:val="Paragraphedeliste"/>
      </w:pPr>
      <w:r w:rsidRPr="00414461">
        <w:t xml:space="preserve">Comment fait-on pour se connecter au site de </w:t>
      </w:r>
      <w:r w:rsidR="000D54E1" w:rsidRPr="00414461">
        <w:t>Google ?</w:t>
      </w:r>
    </w:p>
    <w:p w14:paraId="4185C7C4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FBDE8" w14:textId="5DDEA5A6" w:rsidR="00D948A8" w:rsidRPr="00414461" w:rsidRDefault="00D948A8" w:rsidP="00D948A8">
      <w:pPr>
        <w:pStyle w:val="Paragraphedeliste"/>
      </w:pPr>
      <w:r w:rsidRPr="00414461">
        <w:t>Combien peut-on former d’identifiants différents ? Quels problèmes peuvent se poser à terme ?</w:t>
      </w:r>
    </w:p>
    <w:p w14:paraId="021F566A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C4A92F" w14:textId="0CE9D865" w:rsidR="00D948A8" w:rsidRPr="00414461" w:rsidRDefault="00D948A8" w:rsidP="00D948A8">
      <w:pPr>
        <w:pStyle w:val="Paragraphedeliste"/>
      </w:pPr>
      <w:r w:rsidRPr="00414461">
        <w:t xml:space="preserve">Comment est fait le lien entre une adresse IP et une adresse du type </w:t>
      </w:r>
      <w:hyperlink r:id="rId7">
        <w:r w:rsidRPr="00414461">
          <w:rPr>
            <w:color w:val="00007F"/>
            <w:u w:val="single" w:color="00007F"/>
          </w:rPr>
          <w:t>www.google.fr</w:t>
        </w:r>
        <w:r w:rsidRPr="00414461">
          <w:rPr>
            <w:color w:val="00007F"/>
          </w:rPr>
          <w:t xml:space="preserve"> </w:t>
        </w:r>
      </w:hyperlink>
      <w:r w:rsidRPr="00414461">
        <w:t>?</w:t>
      </w:r>
    </w:p>
    <w:p w14:paraId="15DE86EC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B76DC7" w14:textId="2351D82A" w:rsidR="00D948A8" w:rsidRPr="00D948A8" w:rsidRDefault="00D948A8" w:rsidP="00D948A8">
      <w:r w:rsidRPr="00D948A8">
        <w:t>Ce système est en vigueur depuis le tout début d’internet, puisque sur Arpanet, on trouvait un fichier qui faisait le travail du DNS.</w:t>
      </w:r>
    </w:p>
    <w:p w14:paraId="32A60382" w14:textId="112F203D" w:rsidR="00D948A8" w:rsidRPr="00D948A8" w:rsidRDefault="00D948A8" w:rsidP="00D948A8">
      <w:pPr>
        <w:pStyle w:val="Corpsdetexte"/>
        <w:spacing w:before="4"/>
        <w:jc w:val="center"/>
        <w:rPr>
          <w:sz w:val="26"/>
          <w:lang w:val="fr-FR"/>
        </w:rPr>
      </w:pPr>
      <w:r>
        <w:rPr>
          <w:noProof/>
        </w:rPr>
        <w:drawing>
          <wp:inline distT="0" distB="0" distL="0" distR="0" wp14:anchorId="52384E27" wp14:editId="71489479">
            <wp:extent cx="4272862" cy="1805939"/>
            <wp:effectExtent l="0" t="0" r="0" b="444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862" cy="180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CE11" w14:textId="7C76A2AA" w:rsidR="00827739" w:rsidRDefault="00D948A8" w:rsidP="00D948A8">
      <w:pPr>
        <w:jc w:val="right"/>
        <w:rPr>
          <w:color w:val="00007F"/>
        </w:rPr>
      </w:pPr>
      <w:r>
        <w:t xml:space="preserve">Source : </w:t>
      </w:r>
      <w:hyperlink r:id="rId9" w:history="1">
        <w:r w:rsidRPr="00AE67D9">
          <w:rPr>
            <w:rStyle w:val="Lienhypertexte"/>
          </w:rPr>
          <w:t>https://le-routeur-wifi.com/comprendre-serveur-dns/</w:t>
        </w:r>
      </w:hyperlink>
    </w:p>
    <w:p w14:paraId="4C88F534" w14:textId="73DBC5F9" w:rsidR="00D948A8" w:rsidRPr="00C973F3" w:rsidRDefault="00D948A8" w:rsidP="00D948A8">
      <w:pPr>
        <w:pStyle w:val="Titre1"/>
        <w:rPr>
          <w:lang w:val="fr-FR"/>
        </w:rPr>
      </w:pPr>
      <w:r w:rsidRPr="00C973F3">
        <w:rPr>
          <w:lang w:val="fr-FR"/>
        </w:rPr>
        <w:t xml:space="preserve">Fonctionnement du </w:t>
      </w:r>
      <w:r w:rsidR="000D54E1" w:rsidRPr="00C973F3">
        <w:rPr>
          <w:lang w:val="fr-FR"/>
        </w:rPr>
        <w:t xml:space="preserve">DNS </w:t>
      </w:r>
      <w:r w:rsidR="000D54E1" w:rsidRPr="00C973F3">
        <w:rPr>
          <w:spacing w:val="54"/>
          <w:lang w:val="fr-FR"/>
        </w:rPr>
        <w:t>:</w:t>
      </w:r>
    </w:p>
    <w:p w14:paraId="03C84D52" w14:textId="77777777" w:rsidR="00D948A8" w:rsidRPr="00414461" w:rsidRDefault="00D948A8" w:rsidP="00D948A8">
      <w:r w:rsidRPr="00414461">
        <w:t xml:space="preserve">Lorsque l’on cherche à se connecter à la page </w:t>
      </w:r>
      <w:hyperlink r:id="rId10">
        <w:r w:rsidRPr="00414461">
          <w:rPr>
            <w:color w:val="00007F"/>
            <w:u w:val="single" w:color="00007F"/>
          </w:rPr>
          <w:t>www.google.fr</w:t>
        </w:r>
        <w:r w:rsidRPr="00414461">
          <w:rPr>
            <w:color w:val="00007F"/>
          </w:rPr>
          <w:t xml:space="preserve"> </w:t>
        </w:r>
      </w:hyperlink>
      <w:r w:rsidRPr="00414461">
        <w:t>, il faut obtenir son adresse IP : On parle de résolution de nom de domaine.</w:t>
      </w:r>
    </w:p>
    <w:p w14:paraId="364B02A1" w14:textId="66CF925A" w:rsidR="00D948A8" w:rsidRPr="00414461" w:rsidRDefault="00D948A8" w:rsidP="00D948A8">
      <w:r w:rsidRPr="00414461">
        <w:t xml:space="preserve">Pour cela on possède dans notre système un DNS (résolveur de DNS) lié à notre FAI et identifié par une adresse IP. Grace à lui notre machine va communiquer avec des serveurs DNS qui vont renvoyer l’adresse IP de </w:t>
      </w:r>
      <w:hyperlink r:id="rId11">
        <w:r w:rsidRPr="00414461">
          <w:rPr>
            <w:color w:val="00007F"/>
            <w:u w:val="single" w:color="00007F"/>
          </w:rPr>
          <w:t>www.google.fr</w:t>
        </w:r>
        <w:r w:rsidRPr="00414461">
          <w:t>.</w:t>
        </w:r>
      </w:hyperlink>
    </w:p>
    <w:p w14:paraId="76B0AB08" w14:textId="059A71F5" w:rsidR="00D948A8" w:rsidRPr="00414461" w:rsidRDefault="00D948A8" w:rsidP="00D948A8">
      <w:r w:rsidRPr="00414461">
        <w:t>A noter que le navigateur garde en mémoire la résolution DNS, ce qui implique que la manœuvre ne sera pas à réitérer à chaque connexion.</w:t>
      </w:r>
    </w:p>
    <w:p w14:paraId="729E5C39" w14:textId="1D50ADD6" w:rsidR="00D948A8" w:rsidRPr="00414461" w:rsidRDefault="00D948A8" w:rsidP="00D948A8">
      <w:pPr>
        <w:rPr>
          <w:sz w:val="35"/>
        </w:rPr>
      </w:pPr>
      <w:r>
        <w:rPr>
          <w:noProof/>
        </w:rPr>
        <w:lastRenderedPageBreak/>
        <w:drawing>
          <wp:inline distT="0" distB="0" distL="0" distR="0" wp14:anchorId="3B299BAC" wp14:editId="042A9E5F">
            <wp:extent cx="6807781" cy="3328827"/>
            <wp:effectExtent l="0" t="0" r="0" b="508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453" cy="335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4DC89" w14:textId="2D2F0473" w:rsidR="00D948A8" w:rsidRDefault="00D948A8" w:rsidP="00D948A8">
      <w:pPr>
        <w:jc w:val="right"/>
      </w:pPr>
      <w:r>
        <w:rPr>
          <w:u w:color="00007F"/>
        </w:rPr>
        <w:t xml:space="preserve">Source : </w:t>
      </w:r>
      <w:hyperlink r:id="rId13" w:history="1">
        <w:r w:rsidRPr="00AE67D9">
          <w:rPr>
            <w:rStyle w:val="Lienhypertexte"/>
          </w:rPr>
          <w:t>https://le-routeur-wifi.com/comprendre-serveur-dns/</w:t>
        </w:r>
      </w:hyperlink>
    </w:p>
    <w:p w14:paraId="67BDD03C" w14:textId="489267F3" w:rsidR="00D948A8" w:rsidRDefault="00D948A8" w:rsidP="00D948A8">
      <w:pPr>
        <w:pStyle w:val="Paragraphedeliste"/>
        <w:rPr>
          <w:color w:val="00007F"/>
          <w:u w:color="00007F"/>
        </w:rPr>
      </w:pPr>
      <w:r w:rsidRPr="00414461">
        <w:t>Vidéo explicative sur le fonctionnement d’un serveur DNS</w:t>
      </w:r>
      <w:r>
        <w:t xml:space="preserve"> : </w:t>
      </w:r>
      <w:r w:rsidRPr="00D948A8">
        <w:t>comment-fonctionne-un-nom-de-domaine-part-1-monsieur-bidouille</w:t>
      </w:r>
      <w:r>
        <w:t xml:space="preserve">.mp4 (ou </w:t>
      </w:r>
      <w:hyperlink r:id="rId14" w:history="1">
        <w:r w:rsidRPr="00AE67D9">
          <w:rPr>
            <w:rStyle w:val="Lienhypertexte"/>
          </w:rPr>
          <w:t>https://youtu.be/xhP_guPY1CM</w:t>
        </w:r>
      </w:hyperlink>
      <w:r>
        <w:rPr>
          <w:color w:val="00007F"/>
          <w:u w:color="00007F"/>
        </w:rPr>
        <w:t>)</w:t>
      </w:r>
    </w:p>
    <w:p w14:paraId="72D150E3" w14:textId="77777777" w:rsidR="00D948A8" w:rsidRDefault="00D948A8" w:rsidP="00D948A8">
      <w:pPr>
        <w:pStyle w:val="Paragraphedeliste"/>
      </w:pPr>
      <w:r>
        <w:t>Retrouver l’adresse IP correspondant :</w:t>
      </w:r>
    </w:p>
    <w:p w14:paraId="54DBAEA0" w14:textId="34137F90" w:rsidR="00D948A8" w:rsidRDefault="00D948A8" w:rsidP="00D948A8">
      <w:pPr>
        <w:pStyle w:val="Paragraphedeliste"/>
        <w:numPr>
          <w:ilvl w:val="0"/>
          <w:numId w:val="12"/>
        </w:numPr>
      </w:pPr>
      <w:r>
        <w:t>A sa</w:t>
      </w:r>
      <w:r w:rsidRPr="00D948A8">
        <w:rPr>
          <w:spacing w:val="-2"/>
        </w:rPr>
        <w:t xml:space="preserve"> </w:t>
      </w:r>
      <w:r>
        <w:t>machine</w:t>
      </w:r>
    </w:p>
    <w:p w14:paraId="6B1185AF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C70FE3" w14:textId="5BD77081" w:rsidR="00D948A8" w:rsidRDefault="00D948A8" w:rsidP="00D948A8">
      <w:pPr>
        <w:pStyle w:val="Paragraphedeliste"/>
        <w:numPr>
          <w:ilvl w:val="0"/>
          <w:numId w:val="12"/>
        </w:numPr>
      </w:pPr>
      <w:r w:rsidRPr="00D948A8">
        <w:t>Au serveur hébergeant le site de votre lycée. Dans cette requête, déterminer à quoi correspond TTL dans le résultat</w:t>
      </w:r>
      <w:r w:rsidRPr="00D948A8">
        <w:rPr>
          <w:spacing w:val="-3"/>
        </w:rPr>
        <w:t xml:space="preserve"> </w:t>
      </w:r>
      <w:r w:rsidRPr="00D948A8">
        <w:t>fourni.</w:t>
      </w:r>
    </w:p>
    <w:p w14:paraId="3443A23D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03F720" w14:textId="77777777" w:rsidR="00C973F3" w:rsidRPr="00D948A8" w:rsidRDefault="00C973F3" w:rsidP="00C973F3"/>
    <w:p w14:paraId="11B93030" w14:textId="430DE674" w:rsidR="00D948A8" w:rsidRPr="00414461" w:rsidRDefault="00D948A8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14461">
        <w:t xml:space="preserve">Pour cela, dans la commande exécuter de </w:t>
      </w:r>
      <w:proofErr w:type="spellStart"/>
      <w:r w:rsidRPr="00414461">
        <w:t>windows</w:t>
      </w:r>
      <w:proofErr w:type="spellEnd"/>
      <w:r w:rsidRPr="00414461">
        <w:t>, taper cmd.exe</w:t>
      </w:r>
    </w:p>
    <w:p w14:paraId="5AFB2571" w14:textId="30EC068A" w:rsidR="00D948A8" w:rsidRPr="00414461" w:rsidRDefault="00D948A8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14461">
        <w:t>Fonction à votre disposition ping + nom de domaine, ipconfig, ipconfig/all,</w:t>
      </w:r>
      <w:r w:rsidR="004B44ED">
        <w:t xml:space="preserve"> </w:t>
      </w:r>
      <w:proofErr w:type="spellStart"/>
      <w:r w:rsidRPr="00414461">
        <w:t>nslookup</w:t>
      </w:r>
      <w:proofErr w:type="spellEnd"/>
      <w:r w:rsidRPr="00414461">
        <w:t xml:space="preserve">, </w:t>
      </w:r>
      <w:proofErr w:type="spellStart"/>
      <w:r w:rsidRPr="00414461">
        <w:t>traceroute</w:t>
      </w:r>
      <w:proofErr w:type="spellEnd"/>
      <w:r w:rsidRPr="00414461">
        <w:t>…</w:t>
      </w:r>
    </w:p>
    <w:p w14:paraId="6FD84880" w14:textId="2DB69356" w:rsidR="00D948A8" w:rsidRDefault="00D948A8" w:rsidP="004B44ED">
      <w:pPr>
        <w:pStyle w:val="Paragraphedeliste"/>
      </w:pPr>
      <w:r w:rsidRPr="00414461">
        <w:t>Déterminer un nom de domaine connaissant son adresse IP</w:t>
      </w:r>
    </w:p>
    <w:p w14:paraId="503F1625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15FDA4" w14:textId="77777777" w:rsidR="00D948A8" w:rsidRPr="00414461" w:rsidRDefault="00D948A8" w:rsidP="004B44ED">
      <w:r w:rsidRPr="00414461">
        <w:lastRenderedPageBreak/>
        <w:t>Essayer de trouver une méthode pour retrouver un nom de domaine connaissant son adresse IP.</w:t>
      </w:r>
    </w:p>
    <w:p w14:paraId="134D6581" w14:textId="7E7CF7E7" w:rsidR="004B44ED" w:rsidRDefault="004B44ED" w:rsidP="004B44ED">
      <w:pPr>
        <w:pStyle w:val="Paragraphedeliste"/>
      </w:pPr>
      <w:r w:rsidRPr="00414461">
        <w:t>Déterminer la « route » empruntée par votre requête pour aller sur le serveur du site de votre lycée.</w:t>
      </w:r>
    </w:p>
    <w:p w14:paraId="1B3F5587" w14:textId="77777777" w:rsidR="00C973F3" w:rsidRPr="00414461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11D16" w14:textId="290B499D" w:rsidR="00C973F3" w:rsidRDefault="004B44ED" w:rsidP="00C973F3">
      <w:pPr>
        <w:pStyle w:val="Paragraphedeliste"/>
      </w:pPr>
      <w:r w:rsidRPr="00414461">
        <w:t>Déterminer l’adresse mac de votre machine : A quoi correspond-elle ? Est-elle unique ?</w:t>
      </w:r>
    </w:p>
    <w:p w14:paraId="5874B02F" w14:textId="77777777" w:rsidR="00C973F3" w:rsidRPr="00414461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7BB963" w14:textId="77777777" w:rsidR="004B44ED" w:rsidRPr="00414461" w:rsidRDefault="004B44ED" w:rsidP="004B44ED">
      <w:r w:rsidRPr="00414461">
        <w:t>Plusieurs sites internet permettent de déterminer une adresse IP à partir d’un nom de domaine,</w:t>
      </w:r>
    </w:p>
    <w:p w14:paraId="055411DA" w14:textId="111C170E" w:rsidR="000D54E1" w:rsidRDefault="004B44ED" w:rsidP="004B44ED">
      <w:r w:rsidRPr="00414461">
        <w:t xml:space="preserve">Par exemple </w:t>
      </w:r>
      <w:r w:rsidRPr="00414461">
        <w:rPr>
          <w:color w:val="00007F"/>
          <w:u w:val="single" w:color="00007F"/>
        </w:rPr>
        <w:t>https:/</w:t>
      </w:r>
      <w:hyperlink r:id="rId15">
        <w:r w:rsidRPr="00414461">
          <w:rPr>
            <w:color w:val="00007F"/>
            <w:u w:val="single" w:color="00007F"/>
          </w:rPr>
          <w:t>/www.wh</w:t>
        </w:r>
      </w:hyperlink>
      <w:r w:rsidRPr="00414461">
        <w:rPr>
          <w:color w:val="00007F"/>
          <w:u w:val="single" w:color="00007F"/>
        </w:rPr>
        <w:t>a</w:t>
      </w:r>
      <w:hyperlink r:id="rId16">
        <w:r w:rsidRPr="00414461">
          <w:rPr>
            <w:color w:val="00007F"/>
            <w:u w:val="single" w:color="00007F"/>
          </w:rPr>
          <w:t>tismyip.com</w:t>
        </w:r>
        <w:r w:rsidRPr="00414461">
          <w:rPr>
            <w:color w:val="00007F"/>
          </w:rPr>
          <w:t>/</w:t>
        </w:r>
      </w:hyperlink>
    </w:p>
    <w:p w14:paraId="0BBDBA7A" w14:textId="77777777" w:rsidR="004B44ED" w:rsidRDefault="004B44ED" w:rsidP="004B44ED">
      <w:r w:rsidRPr="004B44ED">
        <w:t xml:space="preserve">Allez sur ce site. </w:t>
      </w:r>
    </w:p>
    <w:p w14:paraId="7A83E4F3" w14:textId="6F971F1B" w:rsidR="004B44ED" w:rsidRDefault="004B44ED" w:rsidP="004B44ED">
      <w:pPr>
        <w:pStyle w:val="Paragraphedeliste"/>
      </w:pPr>
      <w:r w:rsidRPr="00414461">
        <w:t>Pourquoi avez-vous deux adresses ipv4 ?</w:t>
      </w:r>
    </w:p>
    <w:p w14:paraId="139154DC" w14:textId="77777777" w:rsidR="00C973F3" w:rsidRDefault="00C973F3" w:rsidP="00C9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E19EB8" w14:textId="77777777" w:rsidR="004B44ED" w:rsidRDefault="004B44ED" w:rsidP="004B44ED">
      <w:r w:rsidRPr="00414461">
        <w:t xml:space="preserve">A son domicile, l’adresse IP publique est fournie par le FAI. </w:t>
      </w:r>
    </w:p>
    <w:p w14:paraId="08545546" w14:textId="46229800" w:rsidR="004B44ED" w:rsidRDefault="004B44ED" w:rsidP="004B44ED">
      <w:pPr>
        <w:rPr>
          <w:i/>
          <w:color w:val="00007F"/>
          <w:sz w:val="22"/>
          <w:u w:val="single" w:color="00007F"/>
        </w:rPr>
      </w:pPr>
      <w:r w:rsidRPr="00414461">
        <w:t>Essayez maintenant cette adresse.</w:t>
      </w:r>
      <w:r>
        <w:t xml:space="preserve"> </w:t>
      </w:r>
      <w:hyperlink r:id="rId17" w:history="1">
        <w:r w:rsidR="000D54E1" w:rsidRPr="00AE67D9">
          <w:rPr>
            <w:rStyle w:val="Lienhypertexte"/>
            <w:i/>
            <w:sz w:val="22"/>
          </w:rPr>
          <w:t>https://adresseip.com/</w:t>
        </w:r>
      </w:hyperlink>
    </w:p>
    <w:p w14:paraId="26581474" w14:textId="6A5F9385" w:rsidR="004B44ED" w:rsidRDefault="004B44ED">
      <w:pPr>
        <w:spacing w:before="0" w:after="160" w:line="259" w:lineRule="auto"/>
      </w:pPr>
      <w:r>
        <w:br w:type="page"/>
      </w:r>
    </w:p>
    <w:p w14:paraId="763D7C06" w14:textId="513C0951" w:rsidR="004B44ED" w:rsidRPr="004B44ED" w:rsidRDefault="004B44ED" w:rsidP="004B44ED">
      <w:pPr>
        <w:rPr>
          <w:b/>
          <w:bCs/>
        </w:rPr>
      </w:pPr>
      <w:r w:rsidRPr="004B44ED">
        <w:rPr>
          <w:b/>
          <w:bCs/>
        </w:rPr>
        <w:lastRenderedPageBreak/>
        <w:t>Document 1 : Comment la Chine arrive –t-elle à bloquer l’accès à divers sites ?</w:t>
      </w:r>
    </w:p>
    <w:p w14:paraId="79164B65" w14:textId="77777777" w:rsidR="004B44ED" w:rsidRPr="004B44ED" w:rsidRDefault="004B44ED" w:rsidP="004B44ED">
      <w:pPr>
        <w:pStyle w:val="Paragraphedeliste"/>
        <w:numPr>
          <w:ilvl w:val="0"/>
          <w:numId w:val="13"/>
        </w:numPr>
        <w:rPr>
          <w:b/>
          <w:bCs/>
        </w:rPr>
      </w:pPr>
      <w:r w:rsidRPr="004B44ED">
        <w:rPr>
          <w:b/>
          <w:bCs/>
        </w:rPr>
        <w:t>Blocage d’adresse</w:t>
      </w:r>
      <w:r w:rsidRPr="004B44ED">
        <w:rPr>
          <w:b/>
          <w:bCs/>
          <w:spacing w:val="-4"/>
        </w:rPr>
        <w:t xml:space="preserve"> </w:t>
      </w:r>
      <w:r w:rsidRPr="004B44ED">
        <w:rPr>
          <w:b/>
          <w:bCs/>
        </w:rPr>
        <w:t>IP</w:t>
      </w:r>
    </w:p>
    <w:p w14:paraId="6757584D" w14:textId="0BA373FE" w:rsidR="004B44ED" w:rsidRPr="004B44ED" w:rsidRDefault="004B44ED" w:rsidP="004B44ED">
      <w:pPr>
        <w:pStyle w:val="Paragraphedeliste"/>
        <w:numPr>
          <w:ilvl w:val="0"/>
          <w:numId w:val="13"/>
        </w:numPr>
      </w:pPr>
      <w:r w:rsidRPr="004B44ED">
        <w:rPr>
          <w:b/>
          <w:sz w:val="22"/>
        </w:rPr>
        <w:t xml:space="preserve">Non résolution DNS </w:t>
      </w:r>
      <w:r w:rsidRPr="004B44ED">
        <w:rPr>
          <w:sz w:val="22"/>
        </w:rPr>
        <w:t>: Les résultats renvoyés sont faux ou carrément non résolus. Pour contourner ce problème, il suffit de connaître l’adresse IP d’un serveur DNS. Mais comme ceux-ci sont répertoriés par adresse IP, on peut penser que les autorités chinoises ont déjà eu</w:t>
      </w:r>
      <w:r w:rsidRPr="004B44ED">
        <w:rPr>
          <w:spacing w:val="-8"/>
          <w:sz w:val="22"/>
        </w:rPr>
        <w:t xml:space="preserve"> </w:t>
      </w:r>
      <w:r w:rsidRPr="004B44ED">
        <w:rPr>
          <w:sz w:val="22"/>
        </w:rPr>
        <w:t>l’idée.</w:t>
      </w:r>
    </w:p>
    <w:p w14:paraId="18A59EC2" w14:textId="77777777" w:rsidR="004B44ED" w:rsidRPr="00414461" w:rsidRDefault="004B44ED" w:rsidP="004B44ED"/>
    <w:p w14:paraId="533A5D02" w14:textId="6331BD31" w:rsidR="004B44ED" w:rsidRPr="004B44ED" w:rsidRDefault="004B44ED" w:rsidP="004B44ED">
      <w:pPr>
        <w:rPr>
          <w:b/>
          <w:bCs/>
        </w:rPr>
      </w:pPr>
      <w:r w:rsidRPr="004B44ED">
        <w:rPr>
          <w:b/>
          <w:bCs/>
        </w:rPr>
        <w:t>Document 2 : Et si j’explorais ma box ?</w:t>
      </w:r>
    </w:p>
    <w:p w14:paraId="7372B1AC" w14:textId="69EF4F7C" w:rsidR="00D948A8" w:rsidRDefault="004B44ED" w:rsidP="004B44ED">
      <w:r w:rsidRPr="00414461">
        <w:t>On a vu que notre FAI avait un rôle fondamental dans notre connexion au réseau. A l’aide des informations ci-dessous, déterminer le rôle du service</w:t>
      </w:r>
      <w:r>
        <w:t xml:space="preserve"> </w:t>
      </w:r>
      <w:r w:rsidRPr="00414461">
        <w:t>« DHCP », déterminer l’IP du résolveur de DNS, déterminer notre IP publique et l’IP privée de notre machine sur le réseau.</w:t>
      </w:r>
    </w:p>
    <w:p w14:paraId="437422B7" w14:textId="77777777" w:rsidR="004B44ED" w:rsidRDefault="004B44ED" w:rsidP="004B44ED">
      <w:r>
        <w:rPr>
          <w:noProof/>
        </w:rPr>
        <w:drawing>
          <wp:inline distT="0" distB="0" distL="0" distR="0" wp14:anchorId="7A355FB1" wp14:editId="6CA50F92">
            <wp:extent cx="3215201" cy="102498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201" cy="10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47CF" w14:textId="54427408" w:rsidR="004B44ED" w:rsidRDefault="004B44ED" w:rsidP="004B44ED">
      <w:pPr>
        <w:rPr>
          <w:sz w:val="21"/>
        </w:rPr>
      </w:pPr>
      <w:r>
        <w:rPr>
          <w:noProof/>
        </w:rPr>
        <w:drawing>
          <wp:inline distT="0" distB="0" distL="0" distR="0" wp14:anchorId="13534110" wp14:editId="7DA9360B">
            <wp:extent cx="3457028" cy="17907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028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</w:t>
      </w:r>
      <w:r>
        <w:rPr>
          <w:noProof/>
        </w:rPr>
        <w:drawing>
          <wp:inline distT="0" distB="0" distL="0" distR="0" wp14:anchorId="514E736A" wp14:editId="377477E4">
            <wp:extent cx="3311734" cy="1171194"/>
            <wp:effectExtent l="0" t="0" r="3175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734" cy="117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D51E" w14:textId="77777777" w:rsidR="004B44ED" w:rsidRDefault="004B44ED" w:rsidP="004B44ED">
      <w:pPr>
        <w:rPr>
          <w:sz w:val="11"/>
        </w:rPr>
      </w:pPr>
      <w:r>
        <w:rPr>
          <w:noProof/>
        </w:rPr>
        <w:drawing>
          <wp:inline distT="0" distB="0" distL="0" distR="0" wp14:anchorId="477BB8CC" wp14:editId="74FEF447">
            <wp:extent cx="2746101" cy="1365408"/>
            <wp:effectExtent l="0" t="0" r="0" b="635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101" cy="136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9397E" w14:textId="4CF1FAF5" w:rsidR="004B44ED" w:rsidRPr="00D948A8" w:rsidRDefault="004B44ED" w:rsidP="004B44ED">
      <w:pPr>
        <w:jc w:val="right"/>
      </w:pPr>
      <w:bookmarkStart w:id="1" w:name="Diapo_4"/>
      <w:bookmarkEnd w:id="1"/>
      <w:r w:rsidRPr="00414461">
        <w:t xml:space="preserve">Résultat avec </w:t>
      </w:r>
      <w:proofErr w:type="gramStart"/>
      <w:r w:rsidRPr="00414461">
        <w:rPr>
          <w:color w:val="00007F"/>
          <w:u w:val="single" w:color="00007F"/>
        </w:rPr>
        <w:t>https:</w:t>
      </w:r>
      <w:proofErr w:type="gramEnd"/>
      <w:hyperlink r:id="rId22">
        <w:r w:rsidRPr="00414461">
          <w:rPr>
            <w:color w:val="00007F"/>
            <w:u w:val="single" w:color="00007F"/>
          </w:rPr>
          <w:t>//www.wh</w:t>
        </w:r>
      </w:hyperlink>
      <w:r w:rsidRPr="00414461">
        <w:rPr>
          <w:color w:val="00007F"/>
          <w:u w:val="single" w:color="00007F"/>
        </w:rPr>
        <w:t>at</w:t>
      </w:r>
      <w:hyperlink r:id="rId23">
        <w:r w:rsidRPr="00414461">
          <w:rPr>
            <w:color w:val="00007F"/>
            <w:u w:val="single" w:color="00007F"/>
          </w:rPr>
          <w:t>ismyip.com</w:t>
        </w:r>
        <w:r w:rsidRPr="00414461">
          <w:rPr>
            <w:color w:val="00007F"/>
          </w:rPr>
          <w:t>/</w:t>
        </w:r>
      </w:hyperlink>
    </w:p>
    <w:sectPr w:rsidR="004B44ED" w:rsidRPr="00D948A8">
      <w:headerReference w:type="default" r:id="rId24"/>
      <w:pgSz w:w="11905" w:h="16837"/>
      <w:pgMar w:top="567" w:right="560" w:bottom="517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3D2A3" w14:textId="77777777" w:rsidR="000E755F" w:rsidRDefault="000E755F" w:rsidP="000E755F">
      <w:pPr>
        <w:spacing w:after="0" w:line="240" w:lineRule="auto"/>
      </w:pPr>
      <w:r>
        <w:separator/>
      </w:r>
    </w:p>
  </w:endnote>
  <w:endnote w:type="continuationSeparator" w:id="0">
    <w:p w14:paraId="6821572E" w14:textId="77777777" w:rsidR="000E755F" w:rsidRDefault="000E755F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EB63" w14:textId="77777777" w:rsidR="000E755F" w:rsidRDefault="000E755F" w:rsidP="000E755F">
      <w:pPr>
        <w:spacing w:after="0" w:line="240" w:lineRule="auto"/>
      </w:pPr>
      <w:r>
        <w:separator/>
      </w:r>
    </w:p>
  </w:footnote>
  <w:footnote w:type="continuationSeparator" w:id="0">
    <w:p w14:paraId="77D915E1" w14:textId="77777777" w:rsidR="000E755F" w:rsidRDefault="000E755F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0E755F" w14:paraId="1160620C" w14:textId="77777777" w:rsidTr="00673914">
      <w:trPr>
        <w:trHeight w:val="424"/>
      </w:trPr>
      <w:tc>
        <w:tcPr>
          <w:tcW w:w="2094" w:type="dxa"/>
          <w:vMerge w:val="restart"/>
          <w:vAlign w:val="center"/>
        </w:tcPr>
        <w:p w14:paraId="2D4AFE8E" w14:textId="6A69C217" w:rsidR="000E755F" w:rsidRDefault="000E755F" w:rsidP="00673914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2337" name="Picture 23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797768F2" w:rsidR="000E755F" w:rsidRDefault="000E755F" w:rsidP="00673914">
          <w:pPr>
            <w:spacing w:after="0"/>
            <w:ind w:right="59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SNT – Thème </w:t>
          </w:r>
          <w:r w:rsidR="00827739">
            <w:rPr>
              <w:rFonts w:ascii="Times New Roman" w:eastAsia="Times New Roman" w:hAnsi="Times New Roman" w:cs="Times New Roman"/>
              <w:b/>
            </w:rPr>
            <w:t>1</w:t>
          </w:r>
          <w:r>
            <w:rPr>
              <w:rFonts w:ascii="Times New Roman" w:eastAsia="Times New Roman" w:hAnsi="Times New Roman" w:cs="Times New Roman"/>
              <w:b/>
            </w:rPr>
            <w:t xml:space="preserve"> – </w:t>
          </w:r>
          <w:r w:rsidR="00827739">
            <w:rPr>
              <w:rFonts w:ascii="Times New Roman" w:eastAsia="Times New Roman" w:hAnsi="Times New Roman" w:cs="Times New Roman"/>
              <w:b/>
            </w:rPr>
            <w:t>Internet</w:t>
          </w:r>
        </w:p>
      </w:tc>
      <w:tc>
        <w:tcPr>
          <w:tcW w:w="1970" w:type="dxa"/>
          <w:vMerge w:val="restart"/>
          <w:vAlign w:val="center"/>
        </w:tcPr>
        <w:p w14:paraId="759FDFFA" w14:textId="77777777" w:rsidR="000E755F" w:rsidRDefault="000E755F" w:rsidP="00673914">
          <w:pPr>
            <w:spacing w:after="0"/>
            <w:ind w:left="44"/>
            <w:jc w:val="center"/>
          </w:pPr>
          <w:r>
            <w:rPr>
              <w:noProof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673914">
      <w:trPr>
        <w:trHeight w:val="696"/>
      </w:trPr>
      <w:tc>
        <w:tcPr>
          <w:tcW w:w="0" w:type="auto"/>
          <w:vMerge/>
        </w:tcPr>
        <w:p w14:paraId="399E3350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05234C72" w14:textId="11B9C2D2" w:rsidR="000E755F" w:rsidRDefault="000E755F" w:rsidP="00673914">
          <w:pPr>
            <w:spacing w:after="0"/>
            <w:ind w:left="1945" w:right="200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Document Élève Activité </w:t>
          </w:r>
          <w:r w:rsidR="00D948A8">
            <w:rPr>
              <w:rFonts w:ascii="Times New Roman" w:eastAsia="Times New Roman" w:hAnsi="Times New Roman" w:cs="Times New Roman"/>
              <w:b/>
            </w:rPr>
            <w:t>2</w:t>
          </w:r>
        </w:p>
      </w:tc>
      <w:tc>
        <w:tcPr>
          <w:tcW w:w="0" w:type="auto"/>
          <w:vMerge/>
        </w:tcPr>
        <w:p w14:paraId="363876B9" w14:textId="77777777" w:rsidR="000E755F" w:rsidRDefault="000E755F" w:rsidP="00673914">
          <w:pPr>
            <w:spacing w:after="160"/>
          </w:pPr>
        </w:p>
      </w:tc>
    </w:tr>
    <w:tr w:rsidR="000E755F" w14:paraId="3FB2FFD1" w14:textId="77777777" w:rsidTr="00673914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5CF7E44F" w14:textId="70217BF1" w:rsidR="000E755F" w:rsidRDefault="00D948A8" w:rsidP="00673914">
          <w:pPr>
            <w:spacing w:after="0"/>
            <w:ind w:right="55"/>
            <w:jc w:val="center"/>
          </w:pPr>
          <w:r>
            <w:rPr>
              <w:rFonts w:ascii="Times New Roman" w:eastAsia="Times New Roman" w:hAnsi="Times New Roman" w:cs="Times New Roman"/>
              <w:sz w:val="28"/>
            </w:rPr>
            <w:t>Serveur DNS</w:t>
          </w:r>
        </w:p>
      </w:tc>
      <w:tc>
        <w:tcPr>
          <w:tcW w:w="1970" w:type="dxa"/>
        </w:tcPr>
        <w:p w14:paraId="2CFEA2A9" w14:textId="621E302C" w:rsidR="000E755F" w:rsidRDefault="000E755F" w:rsidP="00673914">
          <w:pPr>
            <w:spacing w:after="0"/>
            <w:ind w:right="9"/>
            <w:jc w:val="center"/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C973F3">
            <w:rPr>
              <w:rFonts w:ascii="Times New Roman" w:eastAsia="Times New Roman" w:hAnsi="Times New Roman" w:cs="Times New Roman"/>
              <w:noProof/>
            </w:rPr>
            <w:t>4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2D48D191" w14:textId="77777777" w:rsidR="000E755F" w:rsidRDefault="000E7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13BDE"/>
    <w:multiLevelType w:val="hybridMultilevel"/>
    <w:tmpl w:val="1068D8D8"/>
    <w:lvl w:ilvl="0" w:tplc="040C000F">
      <w:start w:val="1"/>
      <w:numFmt w:val="decimal"/>
      <w:lvlText w:val="%1."/>
      <w:lvlJc w:val="left"/>
      <w:pPr>
        <w:ind w:left="466" w:hanging="298"/>
      </w:pPr>
      <w:rPr>
        <w:rFonts w:hint="default"/>
        <w:spacing w:val="0"/>
        <w:w w:val="100"/>
        <w:sz w:val="22"/>
        <w:szCs w:val="22"/>
      </w:rPr>
    </w:lvl>
    <w:lvl w:ilvl="1" w:tplc="EEC81D4C">
      <w:numFmt w:val="bullet"/>
      <w:lvlText w:val="•"/>
      <w:lvlJc w:val="left"/>
      <w:pPr>
        <w:ind w:left="1514" w:hanging="298"/>
      </w:pPr>
      <w:rPr>
        <w:rFonts w:hint="default"/>
      </w:rPr>
    </w:lvl>
    <w:lvl w:ilvl="2" w:tplc="73F4BFE4">
      <w:numFmt w:val="bullet"/>
      <w:lvlText w:val="•"/>
      <w:lvlJc w:val="left"/>
      <w:pPr>
        <w:ind w:left="2568" w:hanging="298"/>
      </w:pPr>
      <w:rPr>
        <w:rFonts w:hint="default"/>
      </w:rPr>
    </w:lvl>
    <w:lvl w:ilvl="3" w:tplc="3F6465B8">
      <w:numFmt w:val="bullet"/>
      <w:lvlText w:val="•"/>
      <w:lvlJc w:val="left"/>
      <w:pPr>
        <w:ind w:left="3622" w:hanging="298"/>
      </w:pPr>
      <w:rPr>
        <w:rFonts w:hint="default"/>
      </w:rPr>
    </w:lvl>
    <w:lvl w:ilvl="4" w:tplc="98D6CBB6">
      <w:numFmt w:val="bullet"/>
      <w:lvlText w:val="•"/>
      <w:lvlJc w:val="left"/>
      <w:pPr>
        <w:ind w:left="4676" w:hanging="298"/>
      </w:pPr>
      <w:rPr>
        <w:rFonts w:hint="default"/>
      </w:rPr>
    </w:lvl>
    <w:lvl w:ilvl="5" w:tplc="B3B4B410">
      <w:numFmt w:val="bullet"/>
      <w:lvlText w:val="•"/>
      <w:lvlJc w:val="left"/>
      <w:pPr>
        <w:ind w:left="5730" w:hanging="298"/>
      </w:pPr>
      <w:rPr>
        <w:rFonts w:hint="default"/>
      </w:rPr>
    </w:lvl>
    <w:lvl w:ilvl="6" w:tplc="72162562">
      <w:numFmt w:val="bullet"/>
      <w:lvlText w:val="•"/>
      <w:lvlJc w:val="left"/>
      <w:pPr>
        <w:ind w:left="6784" w:hanging="298"/>
      </w:pPr>
      <w:rPr>
        <w:rFonts w:hint="default"/>
      </w:rPr>
    </w:lvl>
    <w:lvl w:ilvl="7" w:tplc="73BEA4FC">
      <w:numFmt w:val="bullet"/>
      <w:lvlText w:val="•"/>
      <w:lvlJc w:val="left"/>
      <w:pPr>
        <w:ind w:left="7838" w:hanging="298"/>
      </w:pPr>
      <w:rPr>
        <w:rFonts w:hint="default"/>
      </w:rPr>
    </w:lvl>
    <w:lvl w:ilvl="8" w:tplc="03565C1C">
      <w:numFmt w:val="bullet"/>
      <w:lvlText w:val="•"/>
      <w:lvlJc w:val="left"/>
      <w:pPr>
        <w:ind w:left="8892" w:hanging="298"/>
      </w:pPr>
      <w:rPr>
        <w:rFonts w:hint="default"/>
      </w:rPr>
    </w:lvl>
  </w:abstractNum>
  <w:abstractNum w:abstractNumId="1" w15:restartNumberingAfterBreak="0">
    <w:nsid w:val="2CF44630"/>
    <w:multiLevelType w:val="hybridMultilevel"/>
    <w:tmpl w:val="7A5EF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E98"/>
    <w:multiLevelType w:val="hybridMultilevel"/>
    <w:tmpl w:val="D6B45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70C"/>
    <w:multiLevelType w:val="hybridMultilevel"/>
    <w:tmpl w:val="33D4B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D361E"/>
    <w:multiLevelType w:val="hybridMultilevel"/>
    <w:tmpl w:val="86B43E9C"/>
    <w:lvl w:ilvl="0" w:tplc="3AE02358">
      <w:start w:val="1"/>
      <w:numFmt w:val="decimal"/>
      <w:pStyle w:val="Paragraphedeliste"/>
      <w:lvlText w:val="%1."/>
      <w:lvlJc w:val="left"/>
      <w:pPr>
        <w:ind w:left="1185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4190616A"/>
    <w:multiLevelType w:val="hybridMultilevel"/>
    <w:tmpl w:val="B2E69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59E9"/>
    <w:multiLevelType w:val="hybridMultilevel"/>
    <w:tmpl w:val="EE26B0C4"/>
    <w:lvl w:ilvl="0" w:tplc="E690CCEE">
      <w:numFmt w:val="bullet"/>
      <w:lvlText w:val=""/>
      <w:lvlJc w:val="left"/>
      <w:pPr>
        <w:ind w:left="1734" w:hanging="360"/>
      </w:pPr>
      <w:rPr>
        <w:rFonts w:ascii="Symbol" w:eastAsia="Symbol" w:hAnsi="Symbol" w:cs="Symbol" w:hint="default"/>
        <w:w w:val="100"/>
        <w:position w:val="-1"/>
        <w:sz w:val="22"/>
        <w:szCs w:val="22"/>
      </w:rPr>
    </w:lvl>
    <w:lvl w:ilvl="1" w:tplc="7578DAEC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223A8E9E">
      <w:numFmt w:val="bullet"/>
      <w:lvlText w:val="•"/>
      <w:lvlJc w:val="left"/>
      <w:pPr>
        <w:ind w:left="3592" w:hanging="360"/>
      </w:pPr>
      <w:rPr>
        <w:rFonts w:hint="default"/>
      </w:rPr>
    </w:lvl>
    <w:lvl w:ilvl="3" w:tplc="C63C8914">
      <w:numFmt w:val="bullet"/>
      <w:lvlText w:val="•"/>
      <w:lvlJc w:val="left"/>
      <w:pPr>
        <w:ind w:left="4518" w:hanging="360"/>
      </w:pPr>
      <w:rPr>
        <w:rFonts w:hint="default"/>
      </w:rPr>
    </w:lvl>
    <w:lvl w:ilvl="4" w:tplc="68E46E76">
      <w:numFmt w:val="bullet"/>
      <w:lvlText w:val="•"/>
      <w:lvlJc w:val="left"/>
      <w:pPr>
        <w:ind w:left="5444" w:hanging="360"/>
      </w:pPr>
      <w:rPr>
        <w:rFonts w:hint="default"/>
      </w:rPr>
    </w:lvl>
    <w:lvl w:ilvl="5" w:tplc="291093EA"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220A5392"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97B0C022">
      <w:numFmt w:val="bullet"/>
      <w:lvlText w:val="•"/>
      <w:lvlJc w:val="left"/>
      <w:pPr>
        <w:ind w:left="8222" w:hanging="360"/>
      </w:pPr>
      <w:rPr>
        <w:rFonts w:hint="default"/>
      </w:rPr>
    </w:lvl>
    <w:lvl w:ilvl="8" w:tplc="7608AB36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7" w15:restartNumberingAfterBreak="0">
    <w:nsid w:val="563A464E"/>
    <w:multiLevelType w:val="hybridMultilevel"/>
    <w:tmpl w:val="B7828510"/>
    <w:lvl w:ilvl="0" w:tplc="040C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8" w15:restartNumberingAfterBreak="0">
    <w:nsid w:val="6687154A"/>
    <w:multiLevelType w:val="hybridMultilevel"/>
    <w:tmpl w:val="B4E41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8120A"/>
    <w:multiLevelType w:val="hybridMultilevel"/>
    <w:tmpl w:val="5B80A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5D19"/>
    <w:multiLevelType w:val="hybridMultilevel"/>
    <w:tmpl w:val="BFC203B6"/>
    <w:lvl w:ilvl="0" w:tplc="B3FA177A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position w:val="-1"/>
        <w:sz w:val="22"/>
        <w:szCs w:val="22"/>
      </w:rPr>
    </w:lvl>
    <w:lvl w:ilvl="1" w:tplc="14E0159A">
      <w:numFmt w:val="bullet"/>
      <w:lvlText w:val="•"/>
      <w:lvlJc w:val="left"/>
      <w:pPr>
        <w:ind w:left="2216" w:hanging="360"/>
      </w:pPr>
      <w:rPr>
        <w:rFonts w:hint="default"/>
      </w:rPr>
    </w:lvl>
    <w:lvl w:ilvl="2" w:tplc="0C78D82E">
      <w:numFmt w:val="bullet"/>
      <w:lvlText w:val="•"/>
      <w:lvlJc w:val="left"/>
      <w:pPr>
        <w:ind w:left="3192" w:hanging="360"/>
      </w:pPr>
      <w:rPr>
        <w:rFonts w:hint="default"/>
      </w:rPr>
    </w:lvl>
    <w:lvl w:ilvl="3" w:tplc="19647CD4">
      <w:numFmt w:val="bullet"/>
      <w:lvlText w:val="•"/>
      <w:lvlJc w:val="left"/>
      <w:pPr>
        <w:ind w:left="4168" w:hanging="360"/>
      </w:pPr>
      <w:rPr>
        <w:rFonts w:hint="default"/>
      </w:rPr>
    </w:lvl>
    <w:lvl w:ilvl="4" w:tplc="43D23110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A41EA660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23F488E0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5D0ABBAE">
      <w:numFmt w:val="bullet"/>
      <w:lvlText w:val="•"/>
      <w:lvlJc w:val="left"/>
      <w:pPr>
        <w:ind w:left="8072" w:hanging="360"/>
      </w:pPr>
      <w:rPr>
        <w:rFonts w:hint="default"/>
      </w:rPr>
    </w:lvl>
    <w:lvl w:ilvl="8" w:tplc="B3FC4130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11" w15:restartNumberingAfterBreak="0">
    <w:nsid w:val="770F5135"/>
    <w:multiLevelType w:val="hybridMultilevel"/>
    <w:tmpl w:val="5344CF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8"/>
    <w:rsid w:val="000B536D"/>
    <w:rsid w:val="000D54E1"/>
    <w:rsid w:val="000E755F"/>
    <w:rsid w:val="001624C7"/>
    <w:rsid w:val="004B44ED"/>
    <w:rsid w:val="005E1EB8"/>
    <w:rsid w:val="00673914"/>
    <w:rsid w:val="006B2FF0"/>
    <w:rsid w:val="00720543"/>
    <w:rsid w:val="007B1698"/>
    <w:rsid w:val="00827739"/>
    <w:rsid w:val="008618F9"/>
    <w:rsid w:val="00C70C04"/>
    <w:rsid w:val="00C973F3"/>
    <w:rsid w:val="00CC2493"/>
    <w:rsid w:val="00D9419A"/>
    <w:rsid w:val="00D948A8"/>
    <w:rsid w:val="00DE3F07"/>
    <w:rsid w:val="00DF3ADB"/>
    <w:rsid w:val="00F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62BC0D"/>
  <w15:docId w15:val="{755F5C1C-3E80-4E5E-B027-3DC394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14"/>
    <w:pPr>
      <w:spacing w:before="120" w:after="120" w:line="360" w:lineRule="auto"/>
    </w:pPr>
    <w:rPr>
      <w:rFonts w:ascii="DejaVu Sans" w:eastAsia="DejaVu Sans" w:hAnsi="DejaVu Sans" w:cs="DejaVu Sans"/>
      <w:color w:val="000000"/>
      <w:sz w:val="24"/>
    </w:rPr>
  </w:style>
  <w:style w:type="paragraph" w:styleId="Titre1">
    <w:name w:val="heading 1"/>
    <w:basedOn w:val="Normal"/>
    <w:link w:val="Titre1Car"/>
    <w:uiPriority w:val="9"/>
    <w:qFormat/>
    <w:rsid w:val="00827739"/>
    <w:pPr>
      <w:widowControl w:val="0"/>
      <w:autoSpaceDE w:val="0"/>
      <w:autoSpaceDN w:val="0"/>
      <w:spacing w:before="0" w:after="0" w:line="240" w:lineRule="auto"/>
      <w:ind w:left="465"/>
      <w:outlineLvl w:val="0"/>
    </w:pPr>
    <w:rPr>
      <w:b/>
      <w:bCs/>
      <w:color w:val="auto"/>
      <w:sz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827739"/>
    <w:rPr>
      <w:rFonts w:ascii="DejaVu Sans" w:eastAsia="DejaVu Sans" w:hAnsi="DejaVu Sans" w:cs="DejaVu Sans"/>
      <w:b/>
      <w:bCs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827739"/>
    <w:pPr>
      <w:widowControl w:val="0"/>
      <w:autoSpaceDE w:val="0"/>
      <w:autoSpaceDN w:val="0"/>
      <w:spacing w:before="0" w:after="0" w:line="240" w:lineRule="auto"/>
    </w:pPr>
    <w:rPr>
      <w:color w:val="auto"/>
      <w:sz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27739"/>
    <w:rPr>
      <w:rFonts w:ascii="DejaVu Sans" w:eastAsia="DejaVu Sans" w:hAnsi="DejaVu Sans" w:cs="DejaVu Sans"/>
      <w:lang w:val="en-US" w:eastAsia="en-US"/>
    </w:rPr>
  </w:style>
  <w:style w:type="paragraph" w:styleId="Paragraphedeliste">
    <w:name w:val="List Paragraph"/>
    <w:basedOn w:val="Normal"/>
    <w:uiPriority w:val="1"/>
    <w:qFormat/>
    <w:rsid w:val="00DF3ADB"/>
    <w:pPr>
      <w:widowControl w:val="0"/>
      <w:numPr>
        <w:numId w:val="3"/>
      </w:numPr>
      <w:tabs>
        <w:tab w:val="left" w:pos="764"/>
      </w:tabs>
      <w:autoSpaceDE w:val="0"/>
      <w:autoSpaceDN w:val="0"/>
      <w:spacing w:line="276" w:lineRule="auto"/>
      <w:ind w:left="284" w:right="2" w:hanging="357"/>
    </w:pPr>
    <w:rPr>
      <w:color w:val="auto"/>
      <w:szCs w:val="24"/>
      <w:lang w:eastAsia="en-US"/>
    </w:rPr>
  </w:style>
  <w:style w:type="table" w:styleId="Grilledutableau">
    <w:name w:val="Table Grid"/>
    <w:basedOn w:val="TableauNormal"/>
    <w:uiPriority w:val="39"/>
    <w:rsid w:val="00DF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948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48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48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-routeur-wifi.com/comprendre-serveur-dns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://www.google.fr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adresseip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hatismyip.com/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r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whatismyip.com/" TargetMode="External"/><Relationship Id="rId23" Type="http://schemas.openxmlformats.org/officeDocument/2006/relationships/hyperlink" Target="http://www.whatismyip.com/" TargetMode="External"/><Relationship Id="rId10" Type="http://schemas.openxmlformats.org/officeDocument/2006/relationships/hyperlink" Target="http://www.google.fr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le-routeur-wifi.com/comprendre-serveur-dns/" TargetMode="External"/><Relationship Id="rId14" Type="http://schemas.openxmlformats.org/officeDocument/2006/relationships/hyperlink" Target="https://youtu.be/xhP_guPY1CM" TargetMode="External"/><Relationship Id="rId22" Type="http://schemas.openxmlformats.org/officeDocument/2006/relationships/hyperlink" Target="http://www.whatismyi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cp:lastModifiedBy>gregoire burnet</cp:lastModifiedBy>
  <cp:revision>15</cp:revision>
  <dcterms:created xsi:type="dcterms:W3CDTF">2020-09-23T14:02:00Z</dcterms:created>
  <dcterms:modified xsi:type="dcterms:W3CDTF">2020-10-24T18:59:00Z</dcterms:modified>
</cp:coreProperties>
</file>