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62C737" w14:textId="77777777" w:rsidR="00BB572D" w:rsidRDefault="00BB572D" w:rsidP="00BB572D">
      <w:pPr>
        <w:jc w:val="center"/>
        <w:rPr>
          <w:rFonts w:ascii="Times New Roman"/>
        </w:rPr>
      </w:pPr>
      <w:r>
        <w:rPr>
          <w:noProof/>
          <w:lang w:eastAsia="fr-FR"/>
        </w:rPr>
        <w:drawing>
          <wp:inline distT="0" distB="0" distL="0" distR="0" wp14:anchorId="5A8DB353" wp14:editId="09255A83">
            <wp:extent cx="6724800" cy="4453200"/>
            <wp:effectExtent l="0" t="0" r="0" b="5080"/>
            <wp:docPr id="2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24800" cy="4453200"/>
                    </a:xfrm>
                    <a:prstGeom prst="rect">
                      <a:avLst/>
                    </a:prstGeom>
                    <a:noFill/>
                    <a:ln>
                      <a:noFill/>
                    </a:ln>
                  </pic:spPr>
                </pic:pic>
              </a:graphicData>
            </a:graphic>
          </wp:inline>
        </w:drawing>
      </w:r>
    </w:p>
    <w:p w14:paraId="1A816C43" w14:textId="77777777" w:rsidR="00BB572D" w:rsidRDefault="00BB572D" w:rsidP="00BB572D">
      <w:pPr>
        <w:jc w:val="center"/>
        <w:rPr>
          <w:rFonts w:ascii="Times New Roman"/>
        </w:rPr>
      </w:pPr>
      <w:r>
        <w:rPr>
          <w:noProof/>
          <w:lang w:eastAsia="fr-FR"/>
        </w:rPr>
        <w:drawing>
          <wp:inline distT="0" distB="0" distL="0" distR="0" wp14:anchorId="790E0185" wp14:editId="295D326B">
            <wp:extent cx="6837114" cy="3714750"/>
            <wp:effectExtent l="0" t="0" r="1905" b="0"/>
            <wp:docPr id="2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6287" cy="3725167"/>
                    </a:xfrm>
                    <a:prstGeom prst="rect">
                      <a:avLst/>
                    </a:prstGeom>
                    <a:noFill/>
                    <a:ln>
                      <a:noFill/>
                    </a:ln>
                  </pic:spPr>
                </pic:pic>
              </a:graphicData>
            </a:graphic>
          </wp:inline>
        </w:drawing>
      </w:r>
    </w:p>
    <w:p w14:paraId="722313AA" w14:textId="77777777" w:rsidR="00BB572D" w:rsidRDefault="00BB572D" w:rsidP="00BB572D">
      <w:pPr>
        <w:jc w:val="center"/>
        <w:rPr>
          <w:rFonts w:ascii="Times New Roman"/>
        </w:rPr>
      </w:pPr>
      <w:r>
        <w:rPr>
          <w:noProof/>
          <w:lang w:eastAsia="fr-FR"/>
        </w:rPr>
        <w:lastRenderedPageBreak/>
        <w:drawing>
          <wp:inline distT="0" distB="0" distL="0" distR="0" wp14:anchorId="77640A4F" wp14:editId="53EC77ED">
            <wp:extent cx="3972668" cy="2333548"/>
            <wp:effectExtent l="0" t="0" r="0" b="0"/>
            <wp:docPr id="1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86703" cy="2341792"/>
                    </a:xfrm>
                    <a:prstGeom prst="rect">
                      <a:avLst/>
                    </a:prstGeom>
                    <a:noFill/>
                    <a:ln>
                      <a:noFill/>
                    </a:ln>
                  </pic:spPr>
                </pic:pic>
              </a:graphicData>
            </a:graphic>
          </wp:inline>
        </w:drawing>
      </w:r>
    </w:p>
    <w:p w14:paraId="46B64BFB" w14:textId="77777777" w:rsidR="00BB572D" w:rsidRDefault="00BB572D" w:rsidP="00BB572D">
      <w:pPr>
        <w:jc w:val="center"/>
        <w:rPr>
          <w:rFonts w:ascii="Times New Roman"/>
          <w:sz w:val="4"/>
        </w:rPr>
      </w:pPr>
      <w:r>
        <w:rPr>
          <w:noProof/>
          <w:lang w:eastAsia="fr-FR"/>
        </w:rPr>
        <w:drawing>
          <wp:inline distT="0" distB="0" distL="0" distR="0" wp14:anchorId="31C1A96C" wp14:editId="6D8D6468">
            <wp:extent cx="4794817" cy="2648102"/>
            <wp:effectExtent l="0" t="0" r="6350" b="0"/>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10030" cy="2656504"/>
                    </a:xfrm>
                    <a:prstGeom prst="rect">
                      <a:avLst/>
                    </a:prstGeom>
                    <a:noFill/>
                    <a:ln>
                      <a:noFill/>
                    </a:ln>
                  </pic:spPr>
                </pic:pic>
              </a:graphicData>
            </a:graphic>
          </wp:inline>
        </w:drawing>
      </w:r>
    </w:p>
    <w:tbl>
      <w:tblPr>
        <w:tblStyle w:val="Grilledutableau"/>
        <w:tblW w:w="0" w:type="auto"/>
        <w:tblInd w:w="2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7"/>
        <w:gridCol w:w="7515"/>
      </w:tblGrid>
      <w:tr w:rsidR="00BB572D" w:rsidRPr="00BB572D" w14:paraId="7CFF0D0E" w14:textId="77777777" w:rsidTr="00BB572D">
        <w:tc>
          <w:tcPr>
            <w:tcW w:w="5916" w:type="dxa"/>
          </w:tcPr>
          <w:p w14:paraId="465B1598" w14:textId="77777777" w:rsidR="00BB572D" w:rsidRPr="00BB572D" w:rsidRDefault="00BB572D" w:rsidP="00BB572D">
            <w:pPr>
              <w:pStyle w:val="Paragraphedeliste"/>
              <w:widowControl w:val="0"/>
              <w:numPr>
                <w:ilvl w:val="0"/>
                <w:numId w:val="26"/>
              </w:numPr>
              <w:autoSpaceDE w:val="0"/>
              <w:autoSpaceDN w:val="0"/>
              <w:rPr>
                <w:sz w:val="24"/>
              </w:rPr>
            </w:pPr>
            <w:r w:rsidRPr="00BB572D">
              <w:rPr>
                <w:sz w:val="24"/>
              </w:rPr>
              <w:t xml:space="preserve">Ouvrir </w:t>
            </w:r>
            <w:proofErr w:type="spellStart"/>
            <w:r w:rsidRPr="00BB572D">
              <w:rPr>
                <w:sz w:val="24"/>
              </w:rPr>
              <w:t>Gimp</w:t>
            </w:r>
            <w:proofErr w:type="spellEnd"/>
          </w:p>
          <w:p w14:paraId="2F58540B" w14:textId="77777777" w:rsidR="00BB572D" w:rsidRPr="00BB572D" w:rsidRDefault="00BB572D" w:rsidP="00BB572D">
            <w:pPr>
              <w:pStyle w:val="Paragraphedeliste"/>
              <w:widowControl w:val="0"/>
              <w:numPr>
                <w:ilvl w:val="0"/>
                <w:numId w:val="26"/>
              </w:numPr>
              <w:autoSpaceDE w:val="0"/>
              <w:autoSpaceDN w:val="0"/>
              <w:rPr>
                <w:sz w:val="24"/>
              </w:rPr>
            </w:pPr>
            <w:r w:rsidRPr="00BB572D">
              <w:rPr>
                <w:sz w:val="24"/>
              </w:rPr>
              <w:t xml:space="preserve">Edition + </w:t>
            </w:r>
            <w:proofErr w:type="spellStart"/>
            <w:r w:rsidRPr="00BB572D">
              <w:rPr>
                <w:sz w:val="24"/>
              </w:rPr>
              <w:t>Preference</w:t>
            </w:r>
            <w:proofErr w:type="spellEnd"/>
          </w:p>
          <w:p w14:paraId="6A9D0315" w14:textId="77777777" w:rsidR="00BB572D" w:rsidRPr="00BB572D" w:rsidRDefault="00BB572D" w:rsidP="00121262">
            <w:pPr>
              <w:rPr>
                <w:sz w:val="24"/>
              </w:rPr>
            </w:pPr>
            <w:r w:rsidRPr="00BB572D">
              <w:rPr>
                <w:sz w:val="24"/>
              </w:rPr>
              <w:object w:dxaOrig="5700" w:dyaOrig="10260" w14:anchorId="034342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46.05pt;height:262.85pt" o:ole="">
                  <v:imagedata r:id="rId10" o:title=""/>
                </v:shape>
                <o:OLEObject Type="Embed" ProgID="PBrush" ShapeID="_x0000_i1032" DrawAspect="Content" ObjectID="_1694845074" r:id="rId11"/>
              </w:object>
            </w:r>
          </w:p>
        </w:tc>
        <w:tc>
          <w:tcPr>
            <w:tcW w:w="5123" w:type="dxa"/>
          </w:tcPr>
          <w:p w14:paraId="248C3BB6" w14:textId="77777777" w:rsidR="00BB572D" w:rsidRPr="00BB572D" w:rsidRDefault="00BB572D" w:rsidP="00BB572D">
            <w:pPr>
              <w:pStyle w:val="Paragraphedeliste"/>
              <w:widowControl w:val="0"/>
              <w:numPr>
                <w:ilvl w:val="0"/>
                <w:numId w:val="26"/>
              </w:numPr>
              <w:autoSpaceDE w:val="0"/>
              <w:autoSpaceDN w:val="0"/>
              <w:rPr>
                <w:sz w:val="24"/>
              </w:rPr>
            </w:pPr>
            <w:r w:rsidRPr="00BB572D">
              <w:rPr>
                <w:sz w:val="24"/>
              </w:rPr>
              <w:t xml:space="preserve">Interface + Boite à outils </w:t>
            </w:r>
          </w:p>
          <w:p w14:paraId="32DB6AFE" w14:textId="77777777" w:rsidR="00BB572D" w:rsidRPr="00BB572D" w:rsidRDefault="00BB572D" w:rsidP="00BB572D">
            <w:pPr>
              <w:pStyle w:val="Paragraphedeliste"/>
              <w:widowControl w:val="0"/>
              <w:numPr>
                <w:ilvl w:val="0"/>
                <w:numId w:val="26"/>
              </w:numPr>
              <w:autoSpaceDE w:val="0"/>
              <w:autoSpaceDN w:val="0"/>
              <w:rPr>
                <w:sz w:val="24"/>
              </w:rPr>
            </w:pPr>
            <w:proofErr w:type="spellStart"/>
            <w:r w:rsidRPr="00BB572D">
              <w:rPr>
                <w:sz w:val="24"/>
              </w:rPr>
              <w:t>Decocher</w:t>
            </w:r>
            <w:proofErr w:type="spellEnd"/>
            <w:r w:rsidRPr="00BB572D">
              <w:rPr>
                <w:sz w:val="24"/>
              </w:rPr>
              <w:t xml:space="preserve"> “Utiliser des groupes d’outils</w:t>
            </w:r>
          </w:p>
          <w:p w14:paraId="0A8720B9" w14:textId="77777777" w:rsidR="00BB572D" w:rsidRPr="00BB572D" w:rsidRDefault="00BB572D" w:rsidP="00121262">
            <w:pPr>
              <w:rPr>
                <w:sz w:val="24"/>
              </w:rPr>
            </w:pPr>
            <w:r w:rsidRPr="00BB572D">
              <w:rPr>
                <w:noProof/>
                <w:sz w:val="24"/>
                <w:lang w:eastAsia="fr-FR"/>
              </w:rPr>
              <w:drawing>
                <wp:inline distT="0" distB="0" distL="0" distR="0" wp14:anchorId="5FA4C699" wp14:editId="4F63C6CE">
                  <wp:extent cx="4806946" cy="3352066"/>
                  <wp:effectExtent l="0" t="0" r="0" b="127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897440" cy="3415171"/>
                          </a:xfrm>
                          <a:prstGeom prst="rect">
                            <a:avLst/>
                          </a:prstGeom>
                        </pic:spPr>
                      </pic:pic>
                    </a:graphicData>
                  </a:graphic>
                </wp:inline>
              </w:drawing>
            </w:r>
          </w:p>
        </w:tc>
      </w:tr>
    </w:tbl>
    <w:p w14:paraId="5C26A46A" w14:textId="181E0DE8" w:rsidR="005B71FE" w:rsidRDefault="005B71FE" w:rsidP="007F3BEB">
      <w:pPr>
        <w:pStyle w:val="Titre1"/>
      </w:pPr>
      <w:r>
        <w:lastRenderedPageBreak/>
        <w:t>Modifier les couleurs d’une image</w:t>
      </w:r>
    </w:p>
    <w:p w14:paraId="517E4FBF" w14:textId="77777777" w:rsidR="005B71FE" w:rsidRDefault="005B71FE" w:rsidP="007C69D3">
      <w:r>
        <w:t xml:space="preserve">Pour modifier les couleurs dans </w:t>
      </w:r>
      <w:proofErr w:type="spellStart"/>
      <w:r>
        <w:t>Gimp</w:t>
      </w:r>
      <w:proofErr w:type="spellEnd"/>
      <w:r>
        <w:t xml:space="preserve">, aller dans </w:t>
      </w:r>
      <w:proofErr w:type="gramStart"/>
      <w:r>
        <w:t>le menu Couleurs</w:t>
      </w:r>
      <w:proofErr w:type="gramEnd"/>
      <w:r>
        <w:t xml:space="preserve"> &gt; Balance des couleurs. Il vous suffit ensuite d’ajuster les curseurs pour régler les tons Cyan, Magenta, Jaune, Rouge, Vert et Bleu de votre image.</w:t>
      </w:r>
    </w:p>
    <w:p w14:paraId="6762D3CA" w14:textId="0751154B" w:rsidR="005B71FE" w:rsidRDefault="005B71FE" w:rsidP="007F3BEB">
      <w:pPr>
        <w:pStyle w:val="Titre1"/>
      </w:pPr>
      <w:r>
        <w:t>Faire les niveaux d’une image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9"/>
        <w:gridCol w:w="3964"/>
      </w:tblGrid>
      <w:tr w:rsidR="00BB572D" w14:paraId="1364172F" w14:textId="77777777" w:rsidTr="00BB572D">
        <w:tc>
          <w:tcPr>
            <w:tcW w:w="6799" w:type="dxa"/>
          </w:tcPr>
          <w:p w14:paraId="216E081D" w14:textId="77777777" w:rsidR="00BB572D" w:rsidRPr="00BB572D" w:rsidRDefault="00BB572D" w:rsidP="00BB572D">
            <w:pPr>
              <w:pStyle w:val="Puce"/>
              <w:rPr>
                <w:rFonts w:ascii="Arial" w:hAnsi="Arial" w:cs="Arial"/>
                <w:sz w:val="24"/>
              </w:rPr>
            </w:pPr>
            <w:r w:rsidRPr="00BB572D">
              <w:rPr>
                <w:rFonts w:ascii="Arial" w:hAnsi="Arial" w:cs="Arial"/>
                <w:sz w:val="24"/>
              </w:rPr>
              <w:t>Aller dans Couleur &gt; Niveaux</w:t>
            </w:r>
          </w:p>
          <w:p w14:paraId="42ED6930" w14:textId="57CCD1EA" w:rsidR="00BB572D" w:rsidRPr="00BB572D" w:rsidRDefault="00BB572D" w:rsidP="00BB572D">
            <w:pPr>
              <w:rPr>
                <w:rFonts w:ascii="Arial" w:hAnsi="Arial" w:cs="Arial"/>
                <w:sz w:val="24"/>
              </w:rPr>
            </w:pPr>
            <w:r w:rsidRPr="00BB572D">
              <w:rPr>
                <w:rFonts w:ascii="Arial" w:hAnsi="Arial" w:cs="Arial"/>
                <w:sz w:val="24"/>
              </w:rPr>
              <w:t>La fenêtre qui s’ouvre est constituée de deux parties : les niveaux d’entrée et les niveaux de sortie. On ne va utiliser que les niveaux d’entrée. Trois petits curseurs en forme de triangle, un noir, un gris et un blanc, sont positionnés en dessous d’une bande divisée en 5 cases qui représe</w:t>
            </w:r>
            <w:r>
              <w:rPr>
                <w:rFonts w:ascii="Arial" w:hAnsi="Arial" w:cs="Arial"/>
                <w:sz w:val="24"/>
              </w:rPr>
              <w:t>nte les niveaux de votre image.</w:t>
            </w:r>
          </w:p>
        </w:tc>
        <w:tc>
          <w:tcPr>
            <w:tcW w:w="3964" w:type="dxa"/>
          </w:tcPr>
          <w:p w14:paraId="28E92603" w14:textId="1CF7EB2D" w:rsidR="00BB572D" w:rsidRDefault="00BB572D" w:rsidP="00BB572D">
            <w:r>
              <w:rPr>
                <w:noProof/>
                <w:lang w:eastAsia="fr-FR"/>
              </w:rPr>
              <w:drawing>
                <wp:inline distT="0" distB="0" distL="0" distR="0" wp14:anchorId="6E05EE0B" wp14:editId="748A0DE2">
                  <wp:extent cx="1664956" cy="2260121"/>
                  <wp:effectExtent l="0" t="0" r="0" b="698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83835" cy="2285749"/>
                          </a:xfrm>
                          <a:prstGeom prst="rect">
                            <a:avLst/>
                          </a:prstGeom>
                          <a:noFill/>
                          <a:ln>
                            <a:noFill/>
                          </a:ln>
                        </pic:spPr>
                      </pic:pic>
                    </a:graphicData>
                  </a:graphic>
                </wp:inline>
              </w:drawing>
            </w:r>
          </w:p>
        </w:tc>
      </w:tr>
    </w:tbl>
    <w:p w14:paraId="1B9C3FB3" w14:textId="3D4B89C0" w:rsidR="005B71FE" w:rsidRDefault="005B71FE" w:rsidP="007C69D3">
      <w:r>
        <w:t>Pour faire les niveaux proprement d’une image, on déplace les curseurs noir et blanc juste à l’endroit où la courbe qui apparaît dans les 5 cases commence : cela rectifie les niveaux.</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9"/>
        <w:gridCol w:w="3964"/>
      </w:tblGrid>
      <w:tr w:rsidR="00BB572D" w:rsidRPr="00BB572D" w14:paraId="7C35DD0E" w14:textId="77777777" w:rsidTr="00BB572D">
        <w:tc>
          <w:tcPr>
            <w:tcW w:w="6799" w:type="dxa"/>
          </w:tcPr>
          <w:p w14:paraId="265E115E" w14:textId="77777777" w:rsidR="00BB572D" w:rsidRPr="00BB572D" w:rsidRDefault="00BB572D" w:rsidP="00BB572D">
            <w:pPr>
              <w:pStyle w:val="Puce"/>
              <w:rPr>
                <w:rFonts w:ascii="Arial" w:hAnsi="Arial" w:cs="Arial"/>
                <w:sz w:val="24"/>
              </w:rPr>
            </w:pPr>
            <w:r w:rsidRPr="00BB572D">
              <w:rPr>
                <w:rFonts w:ascii="Arial" w:hAnsi="Arial" w:cs="Arial"/>
                <w:sz w:val="24"/>
              </w:rPr>
              <w:t>Déplacer le curseur noir au bord gauche de la courbe ;</w:t>
            </w:r>
          </w:p>
          <w:p w14:paraId="21689D45" w14:textId="41945DAD" w:rsidR="00BB572D" w:rsidRPr="00BB572D" w:rsidRDefault="00BB572D" w:rsidP="007C69D3">
            <w:pPr>
              <w:pStyle w:val="Puce"/>
              <w:rPr>
                <w:rFonts w:ascii="Arial" w:hAnsi="Arial" w:cs="Arial"/>
                <w:sz w:val="24"/>
              </w:rPr>
            </w:pPr>
            <w:r w:rsidRPr="00BB572D">
              <w:rPr>
                <w:rFonts w:ascii="Arial" w:hAnsi="Arial" w:cs="Arial"/>
                <w:sz w:val="24"/>
              </w:rPr>
              <w:t>Déplacer le curseur blanc au bord droit de la courbe.</w:t>
            </w:r>
          </w:p>
        </w:tc>
        <w:tc>
          <w:tcPr>
            <w:tcW w:w="3964" w:type="dxa"/>
          </w:tcPr>
          <w:p w14:paraId="45662F6A" w14:textId="2D3FCB93" w:rsidR="00BB572D" w:rsidRPr="00BB572D" w:rsidRDefault="00BB572D" w:rsidP="007C69D3">
            <w:pPr>
              <w:rPr>
                <w:rFonts w:ascii="Arial" w:hAnsi="Arial" w:cs="Arial"/>
                <w:sz w:val="24"/>
              </w:rPr>
            </w:pPr>
            <w:r w:rsidRPr="00BB572D">
              <w:rPr>
                <w:rFonts w:ascii="Arial" w:hAnsi="Arial" w:cs="Arial"/>
                <w:noProof/>
                <w:sz w:val="24"/>
                <w:lang w:eastAsia="fr-FR"/>
              </w:rPr>
              <w:drawing>
                <wp:inline distT="0" distB="0" distL="0" distR="0" wp14:anchorId="0371868C" wp14:editId="3543488E">
                  <wp:extent cx="1700894" cy="2337759"/>
                  <wp:effectExtent l="0" t="0" r="0" b="571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09102" cy="2349040"/>
                          </a:xfrm>
                          <a:prstGeom prst="rect">
                            <a:avLst/>
                          </a:prstGeom>
                          <a:noFill/>
                          <a:ln>
                            <a:noFill/>
                          </a:ln>
                        </pic:spPr>
                      </pic:pic>
                    </a:graphicData>
                  </a:graphic>
                </wp:inline>
              </w:drawing>
            </w:r>
          </w:p>
        </w:tc>
      </w:tr>
    </w:tbl>
    <w:p w14:paraId="2CAC9728" w14:textId="77777777" w:rsidR="005B71FE" w:rsidRDefault="005B71FE" w:rsidP="007C69D3">
      <w:r>
        <w:t>Vous venez de faire les niveaux de votre image !</w:t>
      </w:r>
    </w:p>
    <w:p w14:paraId="3E2BEBE6" w14:textId="58687C9A" w:rsidR="00DD631B" w:rsidRDefault="007F3BEB" w:rsidP="007F3BEB">
      <w:pPr>
        <w:pStyle w:val="Titre1"/>
      </w:pPr>
      <w:r>
        <w:t xml:space="preserve">Préparer des images détourées dans </w:t>
      </w:r>
      <w:proofErr w:type="spellStart"/>
      <w:r>
        <w:t>Gimp</w:t>
      </w:r>
      <w:proofErr w:type="spellEnd"/>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4105"/>
      </w:tblGrid>
      <w:tr w:rsidR="00BB572D" w14:paraId="08C36F51" w14:textId="77777777" w:rsidTr="008007B9">
        <w:tc>
          <w:tcPr>
            <w:tcW w:w="6658" w:type="dxa"/>
          </w:tcPr>
          <w:p w14:paraId="68F6B4F2" w14:textId="77777777" w:rsidR="00BB572D" w:rsidRPr="00BB572D" w:rsidRDefault="00BB572D" w:rsidP="00BB572D">
            <w:pPr>
              <w:pStyle w:val="Puce"/>
              <w:rPr>
                <w:rFonts w:ascii="Arial" w:hAnsi="Arial" w:cs="Arial"/>
                <w:sz w:val="24"/>
              </w:rPr>
            </w:pPr>
            <w:r w:rsidRPr="00BB572D">
              <w:rPr>
                <w:rFonts w:ascii="Arial" w:hAnsi="Arial" w:cs="Arial"/>
                <w:sz w:val="24"/>
              </w:rPr>
              <w:t xml:space="preserve">Ouvrir l’image dans </w:t>
            </w:r>
            <w:proofErr w:type="spellStart"/>
            <w:r w:rsidRPr="00BB572D">
              <w:rPr>
                <w:rFonts w:ascii="Arial" w:hAnsi="Arial" w:cs="Arial"/>
                <w:sz w:val="24"/>
              </w:rPr>
              <w:t>Gimp</w:t>
            </w:r>
            <w:proofErr w:type="spellEnd"/>
            <w:r w:rsidRPr="00BB572D">
              <w:rPr>
                <w:rFonts w:ascii="Arial" w:hAnsi="Arial" w:cs="Arial"/>
                <w:sz w:val="24"/>
              </w:rPr>
              <w:t>.</w:t>
            </w:r>
          </w:p>
          <w:p w14:paraId="5B888A38" w14:textId="77777777" w:rsidR="00BB572D" w:rsidRPr="00BB572D" w:rsidRDefault="00BB572D" w:rsidP="00BB572D">
            <w:pPr>
              <w:pStyle w:val="Puce"/>
              <w:rPr>
                <w:rFonts w:ascii="Arial" w:hAnsi="Arial" w:cs="Arial"/>
                <w:sz w:val="24"/>
              </w:rPr>
            </w:pPr>
            <w:r w:rsidRPr="00BB572D">
              <w:rPr>
                <w:rFonts w:ascii="Arial" w:hAnsi="Arial" w:cs="Arial"/>
                <w:sz w:val="24"/>
              </w:rPr>
              <w:t>Aller dans Calques &gt; Nouveau calque, bien choisir « Transparence » tout en bas de la fenêtre et faire « Valider ».</w:t>
            </w:r>
          </w:p>
          <w:p w14:paraId="7132BE1A" w14:textId="5E0FBA51" w:rsidR="00BB572D" w:rsidRPr="00BB572D" w:rsidRDefault="00BB572D" w:rsidP="00BB572D">
            <w:pPr>
              <w:pStyle w:val="Puce"/>
            </w:pPr>
            <w:r w:rsidRPr="00BB572D">
              <w:rPr>
                <w:rFonts w:ascii="Arial" w:hAnsi="Arial" w:cs="Arial"/>
                <w:sz w:val="24"/>
              </w:rPr>
              <w:t xml:space="preserve">A droite du logiciel, une fenêtre comme celle-ci doit être visible : si ce n’est pas le cas, faire Fenêtre &gt; Fenêtres </w:t>
            </w:r>
            <w:proofErr w:type="spellStart"/>
            <w:r w:rsidRPr="00BB572D">
              <w:rPr>
                <w:rFonts w:ascii="Arial" w:hAnsi="Arial" w:cs="Arial"/>
                <w:sz w:val="24"/>
              </w:rPr>
              <w:t>ancrables</w:t>
            </w:r>
            <w:proofErr w:type="spellEnd"/>
            <w:r w:rsidRPr="00BB572D">
              <w:rPr>
                <w:rFonts w:ascii="Arial" w:hAnsi="Arial" w:cs="Arial"/>
                <w:sz w:val="24"/>
              </w:rPr>
              <w:t xml:space="preserve"> &gt; Calques et elle va apparaître.</w:t>
            </w:r>
          </w:p>
        </w:tc>
        <w:tc>
          <w:tcPr>
            <w:tcW w:w="4105" w:type="dxa"/>
          </w:tcPr>
          <w:p w14:paraId="42B3DA1D" w14:textId="0F02558D" w:rsidR="00BB572D" w:rsidRDefault="00BB572D" w:rsidP="00BB572D">
            <w:r>
              <w:rPr>
                <w:noProof/>
                <w:lang w:eastAsia="fr-FR"/>
              </w:rPr>
              <w:drawing>
                <wp:inline distT="0" distB="0" distL="0" distR="0" wp14:anchorId="6798B58C" wp14:editId="14EA2DD8">
                  <wp:extent cx="1547183" cy="2317001"/>
                  <wp:effectExtent l="0" t="0" r="0" b="762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52439" cy="2324873"/>
                          </a:xfrm>
                          <a:prstGeom prst="rect">
                            <a:avLst/>
                          </a:prstGeom>
                          <a:noFill/>
                          <a:ln>
                            <a:noFill/>
                          </a:ln>
                        </pic:spPr>
                      </pic:pic>
                    </a:graphicData>
                  </a:graphic>
                </wp:inline>
              </w:drawing>
            </w:r>
          </w:p>
        </w:tc>
      </w:tr>
      <w:tr w:rsidR="00BB572D" w14:paraId="137FD6B2" w14:textId="77777777" w:rsidTr="008007B9">
        <w:tc>
          <w:tcPr>
            <w:tcW w:w="6658" w:type="dxa"/>
          </w:tcPr>
          <w:p w14:paraId="58D3C2EE" w14:textId="77777777" w:rsidR="00BB572D" w:rsidRPr="008007B9" w:rsidRDefault="00BB572D" w:rsidP="00BB572D">
            <w:pPr>
              <w:pStyle w:val="Puce"/>
              <w:rPr>
                <w:rFonts w:ascii="Arial" w:hAnsi="Arial" w:cs="Arial"/>
                <w:sz w:val="24"/>
              </w:rPr>
            </w:pPr>
            <w:r w:rsidRPr="008007B9">
              <w:rPr>
                <w:rFonts w:ascii="Arial" w:hAnsi="Arial" w:cs="Arial"/>
                <w:sz w:val="24"/>
              </w:rPr>
              <w:lastRenderedPageBreak/>
              <w:t>Faites un clic-droit sur le calque alpha &gt; Modifier les attributs du calque et renommez le « Fond » au lieu de « Calque ».</w:t>
            </w:r>
          </w:p>
          <w:p w14:paraId="70832E36" w14:textId="096CF85C" w:rsidR="00BB572D" w:rsidRPr="008007B9" w:rsidRDefault="00BB572D" w:rsidP="00BB572D">
            <w:pPr>
              <w:pStyle w:val="Puce"/>
              <w:rPr>
                <w:rFonts w:ascii="Arial" w:hAnsi="Arial" w:cs="Arial"/>
                <w:sz w:val="24"/>
              </w:rPr>
            </w:pPr>
            <w:r w:rsidRPr="008007B9">
              <w:rPr>
                <w:rFonts w:ascii="Arial" w:hAnsi="Arial" w:cs="Arial"/>
                <w:sz w:val="24"/>
              </w:rPr>
              <w:t>Glissez le calque « Fond » en dessous du calque « image.jpg » en glissant le petit visuel en damier gris sous le petit visuel du can</w:t>
            </w:r>
            <w:r w:rsidRPr="008007B9">
              <w:rPr>
                <w:rFonts w:ascii="Arial" w:hAnsi="Arial" w:cs="Arial"/>
                <w:sz w:val="24"/>
              </w:rPr>
              <w:t xml:space="preserve">apé. Vous devriez obtenir ceci, voir </w:t>
            </w:r>
            <w:proofErr w:type="spellStart"/>
            <w:r w:rsidRPr="008007B9">
              <w:rPr>
                <w:rFonts w:ascii="Arial" w:hAnsi="Arial" w:cs="Arial"/>
                <w:sz w:val="24"/>
              </w:rPr>
              <w:t>ci contre</w:t>
            </w:r>
            <w:proofErr w:type="spellEnd"/>
          </w:p>
        </w:tc>
        <w:tc>
          <w:tcPr>
            <w:tcW w:w="4105" w:type="dxa"/>
          </w:tcPr>
          <w:p w14:paraId="7390C26D" w14:textId="41813475" w:rsidR="00BB572D" w:rsidRDefault="00BB572D" w:rsidP="00BB572D">
            <w:pPr>
              <w:rPr>
                <w:noProof/>
                <w:lang w:eastAsia="fr-FR"/>
              </w:rPr>
            </w:pPr>
            <w:r>
              <w:rPr>
                <w:noProof/>
                <w:lang w:eastAsia="fr-FR"/>
              </w:rPr>
              <w:drawing>
                <wp:inline distT="0" distB="0" distL="0" distR="0" wp14:anchorId="14C6412D" wp14:editId="14BF1891">
                  <wp:extent cx="1885950" cy="2962275"/>
                  <wp:effectExtent l="0" t="0" r="0" b="952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85950" cy="2962275"/>
                          </a:xfrm>
                          <a:prstGeom prst="rect">
                            <a:avLst/>
                          </a:prstGeom>
                          <a:noFill/>
                          <a:ln>
                            <a:noFill/>
                          </a:ln>
                        </pic:spPr>
                      </pic:pic>
                    </a:graphicData>
                  </a:graphic>
                </wp:inline>
              </w:drawing>
            </w:r>
          </w:p>
        </w:tc>
      </w:tr>
      <w:tr w:rsidR="00BB572D" w14:paraId="7379C5F2" w14:textId="77777777" w:rsidTr="008007B9">
        <w:tc>
          <w:tcPr>
            <w:tcW w:w="6658" w:type="dxa"/>
          </w:tcPr>
          <w:p w14:paraId="06637232" w14:textId="77777777" w:rsidR="008007B9" w:rsidRPr="008007B9" w:rsidRDefault="008007B9" w:rsidP="008007B9">
            <w:pPr>
              <w:pStyle w:val="Puce"/>
              <w:rPr>
                <w:rFonts w:ascii="Arial" w:hAnsi="Arial" w:cs="Arial"/>
                <w:sz w:val="24"/>
              </w:rPr>
            </w:pPr>
            <w:r w:rsidRPr="008007B9">
              <w:rPr>
                <w:rFonts w:ascii="Arial" w:hAnsi="Arial" w:cs="Arial"/>
                <w:sz w:val="24"/>
              </w:rPr>
              <w:t>Cliquez sur le calque « image.jpg » pour qu’il apparaisse en bleu et soit sélectionné. Faites Calques &gt; Transparence &gt; Ajouter un canal alpha.</w:t>
            </w:r>
          </w:p>
          <w:p w14:paraId="4B6AEB06" w14:textId="4D9EDE78" w:rsidR="00BB572D" w:rsidRPr="008007B9" w:rsidRDefault="008007B9" w:rsidP="008007B9">
            <w:pPr>
              <w:pStyle w:val="Puce"/>
              <w:rPr>
                <w:rFonts w:ascii="Arial" w:hAnsi="Arial" w:cs="Arial"/>
                <w:sz w:val="24"/>
              </w:rPr>
            </w:pPr>
            <w:r w:rsidRPr="008007B9">
              <w:rPr>
                <w:rFonts w:ascii="Arial" w:hAnsi="Arial" w:cs="Arial"/>
                <w:sz w:val="24"/>
              </w:rPr>
              <w:t>Prenez l’outil Gomme, mettez-lui une taille de 50, changez la Brosse en double-cliquant dessus pour obtenir la même que celle-ci ci-contre :</w:t>
            </w:r>
          </w:p>
        </w:tc>
        <w:tc>
          <w:tcPr>
            <w:tcW w:w="4105" w:type="dxa"/>
          </w:tcPr>
          <w:p w14:paraId="5FC714E7" w14:textId="0E4F5BE0" w:rsidR="00BB572D" w:rsidRDefault="008007B9" w:rsidP="00BB572D">
            <w:pPr>
              <w:rPr>
                <w:noProof/>
                <w:lang w:eastAsia="fr-FR"/>
              </w:rPr>
            </w:pPr>
            <w:r>
              <w:rPr>
                <w:noProof/>
                <w:lang w:eastAsia="fr-FR"/>
              </w:rPr>
              <w:drawing>
                <wp:inline distT="0" distB="0" distL="0" distR="0" wp14:anchorId="15846024" wp14:editId="12690EA9">
                  <wp:extent cx="2371725" cy="2571750"/>
                  <wp:effectExtent l="0" t="0" r="9525"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71725" cy="2571750"/>
                          </a:xfrm>
                          <a:prstGeom prst="rect">
                            <a:avLst/>
                          </a:prstGeom>
                          <a:noFill/>
                          <a:ln>
                            <a:noFill/>
                          </a:ln>
                        </pic:spPr>
                      </pic:pic>
                    </a:graphicData>
                  </a:graphic>
                </wp:inline>
              </w:drawing>
            </w:r>
          </w:p>
        </w:tc>
      </w:tr>
    </w:tbl>
    <w:p w14:paraId="5EFE562A" w14:textId="22312EB3" w:rsidR="007F3BEB" w:rsidRDefault="007F3BEB" w:rsidP="007F3BEB">
      <w:r>
        <w:t xml:space="preserve">La taille de la brosse </w:t>
      </w:r>
      <w:proofErr w:type="spellStart"/>
      <w:r>
        <w:t>gommante</w:t>
      </w:r>
      <w:proofErr w:type="spellEnd"/>
      <w:r>
        <w:t xml:space="preserve"> a été modifiée à 50 et le type de brosse a été changé en cliquant sur le petit rond noir pour choisir une autre brosse </w:t>
      </w:r>
      <w:proofErr w:type="spellStart"/>
      <w:r>
        <w:t>gommante</w:t>
      </w:r>
      <w:proofErr w:type="spellEnd"/>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4814"/>
      </w:tblGrid>
      <w:tr w:rsidR="008007B9" w14:paraId="0F3482F1" w14:textId="77777777" w:rsidTr="008007B9">
        <w:tc>
          <w:tcPr>
            <w:tcW w:w="5949" w:type="dxa"/>
          </w:tcPr>
          <w:p w14:paraId="0E88A2BC" w14:textId="5C164BA6" w:rsidR="008007B9" w:rsidRPr="008007B9" w:rsidRDefault="008007B9" w:rsidP="008007B9">
            <w:pPr>
              <w:pStyle w:val="Puce"/>
              <w:rPr>
                <w:rFonts w:ascii="Arial" w:hAnsi="Arial" w:cs="Arial"/>
                <w:sz w:val="24"/>
                <w:szCs w:val="24"/>
              </w:rPr>
            </w:pPr>
            <w:bookmarkStart w:id="0" w:name="_GoBack"/>
            <w:r w:rsidRPr="008007B9">
              <w:rPr>
                <w:rFonts w:ascii="Arial" w:hAnsi="Arial" w:cs="Arial"/>
                <w:sz w:val="24"/>
                <w:szCs w:val="24"/>
              </w:rPr>
              <w:t xml:space="preserve">Gommez maintenant un tout petit bout de blanc dans le calque canapé.jpg : le fond apparaît en dessous ! Votre but va être de faire disparaître tout le fond blanc pour ne garder que le canapé. Pour cela, 3 outils sont à votre </w:t>
            </w:r>
            <w:proofErr w:type="gramStart"/>
            <w:r w:rsidRPr="008007B9">
              <w:rPr>
                <w:rFonts w:ascii="Arial" w:hAnsi="Arial" w:cs="Arial"/>
                <w:sz w:val="24"/>
                <w:szCs w:val="24"/>
              </w:rPr>
              <w:t>disposition:</w:t>
            </w:r>
            <w:proofErr w:type="gramEnd"/>
            <w:r w:rsidRPr="008007B9">
              <w:rPr>
                <w:rFonts w:ascii="Arial" w:hAnsi="Arial" w:cs="Arial"/>
                <w:sz w:val="24"/>
                <w:szCs w:val="24"/>
              </w:rPr>
              <w:t xml:space="preserve"> la </w:t>
            </w:r>
            <w:r w:rsidRPr="008007B9">
              <w:rPr>
                <w:rStyle w:val="lev"/>
                <w:rFonts w:ascii="Arial" w:hAnsi="Arial" w:cs="Arial"/>
                <w:sz w:val="24"/>
                <w:szCs w:val="24"/>
              </w:rPr>
              <w:t>gomme</w:t>
            </w:r>
            <w:r w:rsidRPr="008007B9">
              <w:rPr>
                <w:rFonts w:ascii="Arial" w:hAnsi="Arial" w:cs="Arial"/>
                <w:sz w:val="24"/>
                <w:szCs w:val="24"/>
              </w:rPr>
              <w:t xml:space="preserve">, la </w:t>
            </w:r>
            <w:r w:rsidRPr="008007B9">
              <w:rPr>
                <w:rStyle w:val="lev"/>
                <w:rFonts w:ascii="Arial" w:hAnsi="Arial" w:cs="Arial"/>
                <w:sz w:val="24"/>
                <w:szCs w:val="24"/>
              </w:rPr>
              <w:t>baguette magique</w:t>
            </w:r>
            <w:r w:rsidRPr="008007B9">
              <w:rPr>
                <w:rFonts w:ascii="Arial" w:hAnsi="Arial" w:cs="Arial"/>
                <w:sz w:val="24"/>
                <w:szCs w:val="24"/>
              </w:rPr>
              <w:t xml:space="preserve"> et les </w:t>
            </w:r>
            <w:r w:rsidRPr="008007B9">
              <w:rPr>
                <w:rStyle w:val="lev"/>
                <w:rFonts w:ascii="Arial" w:hAnsi="Arial" w:cs="Arial"/>
                <w:sz w:val="24"/>
                <w:szCs w:val="24"/>
              </w:rPr>
              <w:t>ciseaux intelligents</w:t>
            </w:r>
          </w:p>
          <w:p w14:paraId="0F6E570B" w14:textId="44026551" w:rsidR="008007B9" w:rsidRPr="008007B9" w:rsidRDefault="008007B9" w:rsidP="008007B9">
            <w:pPr>
              <w:rPr>
                <w:rFonts w:ascii="Arial" w:hAnsi="Arial" w:cs="Arial"/>
              </w:rPr>
            </w:pPr>
            <w:r w:rsidRPr="008007B9">
              <w:rPr>
                <w:rFonts w:ascii="Arial" w:hAnsi="Arial" w:cs="Arial"/>
                <w:sz w:val="24"/>
              </w:rPr>
              <w:t xml:space="preserve">Les 3 outils pour détourer dans </w:t>
            </w:r>
            <w:proofErr w:type="spellStart"/>
            <w:r w:rsidRPr="008007B9">
              <w:rPr>
                <w:rFonts w:ascii="Arial" w:hAnsi="Arial" w:cs="Arial"/>
                <w:sz w:val="24"/>
              </w:rPr>
              <w:t>Gimp</w:t>
            </w:r>
            <w:proofErr w:type="spellEnd"/>
            <w:r w:rsidRPr="008007B9">
              <w:rPr>
                <w:rFonts w:ascii="Arial" w:hAnsi="Arial" w:cs="Arial"/>
                <w:sz w:val="24"/>
              </w:rPr>
              <w:t xml:space="preserve"> : la baguette magique, les ciseaux intelligents, et la gomme.</w:t>
            </w:r>
          </w:p>
        </w:tc>
        <w:tc>
          <w:tcPr>
            <w:tcW w:w="4814" w:type="dxa"/>
          </w:tcPr>
          <w:p w14:paraId="170E0077" w14:textId="1EAA30A6" w:rsidR="008007B9" w:rsidRDefault="008007B9" w:rsidP="007F3BEB">
            <w:r>
              <w:rPr>
                <w:noProof/>
                <w:lang w:eastAsia="fr-FR"/>
              </w:rPr>
              <w:drawing>
                <wp:inline distT="0" distB="0" distL="0" distR="0" wp14:anchorId="02190FEC" wp14:editId="4AEC0072">
                  <wp:extent cx="2422297" cy="2018581"/>
                  <wp:effectExtent l="0" t="0" r="0" b="127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53608" cy="2044673"/>
                          </a:xfrm>
                          <a:prstGeom prst="rect">
                            <a:avLst/>
                          </a:prstGeom>
                          <a:noFill/>
                          <a:ln>
                            <a:noFill/>
                          </a:ln>
                        </pic:spPr>
                      </pic:pic>
                    </a:graphicData>
                  </a:graphic>
                </wp:inline>
              </w:drawing>
            </w:r>
          </w:p>
        </w:tc>
      </w:tr>
    </w:tbl>
    <w:bookmarkEnd w:id="0"/>
    <w:p w14:paraId="4DF8C424" w14:textId="77777777" w:rsidR="007F3BEB" w:rsidRDefault="007F3BEB" w:rsidP="007F3BEB">
      <w:pPr>
        <w:pStyle w:val="Titre3"/>
        <w:numPr>
          <w:ilvl w:val="0"/>
          <w:numId w:val="0"/>
        </w:numPr>
        <w:ind w:left="1440"/>
      </w:pPr>
      <w:r>
        <w:rPr>
          <w:rStyle w:val="lev"/>
        </w:rPr>
        <w:t>1 &gt; La gomme</w:t>
      </w:r>
    </w:p>
    <w:p w14:paraId="5B896641" w14:textId="77777777" w:rsidR="007F3BEB" w:rsidRDefault="007F3BEB" w:rsidP="007F3BEB">
      <w:r>
        <w:t xml:space="preserve">Il faut gommer « à la main » </w:t>
      </w:r>
      <w:r>
        <w:rPr>
          <w:rStyle w:val="lev"/>
        </w:rPr>
        <w:t xml:space="preserve">en changeant la taille de sa gomme lorsque nécessaire </w:t>
      </w:r>
      <w:r>
        <w:t xml:space="preserve">pour aller plus vite ou être plus précis. C’est une méthode lente et fastidieuse, mais parfois </w:t>
      </w:r>
      <w:r>
        <w:rPr>
          <w:rStyle w:val="lev"/>
        </w:rPr>
        <w:t xml:space="preserve">indispensable </w:t>
      </w:r>
      <w:r>
        <w:t xml:space="preserve">lorsque les images ne peuvent pas être détourées </w:t>
      </w:r>
      <w:proofErr w:type="spellStart"/>
      <w:r>
        <w:t>semi-automatiquement</w:t>
      </w:r>
      <w:proofErr w:type="spellEnd"/>
      <w:r>
        <w:t>.</w:t>
      </w:r>
    </w:p>
    <w:p w14:paraId="4124A8E6" w14:textId="77777777" w:rsidR="007F3BEB" w:rsidRDefault="007F3BEB" w:rsidP="007F3BEB">
      <w:pPr>
        <w:pStyle w:val="Titre3"/>
        <w:numPr>
          <w:ilvl w:val="0"/>
          <w:numId w:val="0"/>
        </w:numPr>
        <w:ind w:left="1440"/>
      </w:pPr>
      <w:r>
        <w:rPr>
          <w:rStyle w:val="lev"/>
        </w:rPr>
        <w:lastRenderedPageBreak/>
        <w:t>2 &gt; La baguette magique</w:t>
      </w:r>
    </w:p>
    <w:p w14:paraId="36705EDD" w14:textId="77777777" w:rsidR="007F3BEB" w:rsidRDefault="007F3BEB" w:rsidP="007F3BEB">
      <w:r>
        <w:t>La baguette fonctionne selon un principe de « </w:t>
      </w:r>
      <w:r>
        <w:rPr>
          <w:rStyle w:val="lev"/>
        </w:rPr>
        <w:t>tolérance</w:t>
      </w:r>
      <w:r>
        <w:t> » ou de « </w:t>
      </w:r>
      <w:r>
        <w:rPr>
          <w:rStyle w:val="lev"/>
        </w:rPr>
        <w:t>seuil</w:t>
      </w:r>
      <w:r>
        <w:t> » (c’est la même chose) : en cliquant dessus, puis en cliquant sur une zone de l’image,</w:t>
      </w:r>
      <w:r>
        <w:rPr>
          <w:rStyle w:val="lev"/>
        </w:rPr>
        <w:t xml:space="preserve"> elle sélectionne les pixels de la même couleur que ceux présents là où on a cliqué</w:t>
      </w:r>
      <w:r>
        <w:t xml:space="preserve">. Si on met sa tolérance ou son seuil </w:t>
      </w:r>
      <w:r>
        <w:rPr>
          <w:rStyle w:val="lev"/>
        </w:rPr>
        <w:t>très bas</w:t>
      </w:r>
      <w:r>
        <w:t xml:space="preserve">, à 1 par exemple, elle ne sélectionnera que les pixels exactement de la même couleur que là où on a cliqué. C’est donc très précis. En revanche, si on monte sa tolérance ou son seuil </w:t>
      </w:r>
      <w:r>
        <w:rPr>
          <w:rStyle w:val="lev"/>
        </w:rPr>
        <w:t>très haut</w:t>
      </w:r>
      <w:r>
        <w:t>, à 100 par exemple, elle sélectionnera une zone beaucoup plus large et parfois trop imprécise en allant sélectionner beaucoup plus de couleurs proches de celles où l’on a cliqué. Il faut donc</w:t>
      </w:r>
      <w:r>
        <w:rPr>
          <w:rStyle w:val="lev"/>
        </w:rPr>
        <w:t xml:space="preserve"> faire des essais en réglant le seuil</w:t>
      </w:r>
      <w:r>
        <w:t xml:space="preserve"> </w:t>
      </w:r>
      <w:r>
        <w:rPr>
          <w:rStyle w:val="lev"/>
        </w:rPr>
        <w:t>ou la tolérance</w:t>
      </w:r>
      <w:r>
        <w:t xml:space="preserve"> pour pouvoir supprimer un maximum de fond blanc de l’image sans supprimer de canapé. Une fois que la sélection de la baguette vous convient, appuyez simplement sur la touche « </w:t>
      </w:r>
      <w:proofErr w:type="spellStart"/>
      <w:r>
        <w:t>Suppr</w:t>
      </w:r>
      <w:proofErr w:type="spellEnd"/>
      <w:r>
        <w:t> » ou « Supprimer » de votre clavier et la sélection disparaîtra !</w:t>
      </w:r>
    </w:p>
    <w:p w14:paraId="0FF41FED" w14:textId="77777777" w:rsidR="007F3BEB" w:rsidRDefault="007F3BEB" w:rsidP="007F3BEB">
      <w:r>
        <w:rPr>
          <w:rStyle w:val="lev"/>
        </w:rPr>
        <w:t>→</w:t>
      </w:r>
      <w:r>
        <w:t xml:space="preserve"> Parfois, on a sélectionné l’inverse de ce que l’on voulait supprimer : par exemple, on a fait tout le tour du canapé avec la baguette magique, et on appuie sur </w:t>
      </w:r>
      <w:proofErr w:type="spellStart"/>
      <w:r>
        <w:t>Suppr</w:t>
      </w:r>
      <w:proofErr w:type="spellEnd"/>
      <w:r>
        <w:t xml:space="preserve">. Là, le canapé disparaît au lieu du fond ! Pour éviter cela, faire </w:t>
      </w:r>
      <w:r>
        <w:rPr>
          <w:rStyle w:val="lev"/>
        </w:rPr>
        <w:t>Sélection &gt; Inverser</w:t>
      </w:r>
      <w:r>
        <w:t>.</w:t>
      </w:r>
    </w:p>
    <w:p w14:paraId="23798032" w14:textId="77777777" w:rsidR="007F3BEB" w:rsidRDefault="007F3BEB" w:rsidP="007F3BEB">
      <w:r>
        <w:rPr>
          <w:rStyle w:val="lev"/>
        </w:rPr>
        <w:t>→</w:t>
      </w:r>
      <w:r>
        <w:t xml:space="preserve"> Attention cependant à bien faire </w:t>
      </w:r>
      <w:r>
        <w:rPr>
          <w:rStyle w:val="lev"/>
        </w:rPr>
        <w:t>Sélection &gt; Aucune</w:t>
      </w:r>
      <w:r>
        <w:t xml:space="preserve"> une fois que l’on a supprimé une sélection avec la baguette magique pour pouvoir continuer à travailler.</w:t>
      </w:r>
    </w:p>
    <w:p w14:paraId="0737C161" w14:textId="77777777" w:rsidR="007F3BEB" w:rsidRDefault="007F3BEB" w:rsidP="007F3BEB">
      <w:pPr>
        <w:pStyle w:val="Titre3"/>
        <w:numPr>
          <w:ilvl w:val="0"/>
          <w:numId w:val="0"/>
        </w:numPr>
        <w:ind w:left="1440"/>
      </w:pPr>
      <w:r>
        <w:rPr>
          <w:rStyle w:val="lev"/>
        </w:rPr>
        <w:t>3 &gt; Les ciseaux intelligents</w:t>
      </w:r>
    </w:p>
    <w:p w14:paraId="01025718" w14:textId="77777777" w:rsidR="007F3BEB" w:rsidRDefault="007F3BEB" w:rsidP="007F3BEB">
      <w:r>
        <w:t xml:space="preserve">Ce sont des ciseaux aimantés qui « collent » à ce que vous voulez détourer : cliquez une première fois avec les ciseaux sur le bord du canapé, puis une deuxième fois plus loin mais toujours sur les bords du canapé, etc., et quand vous avez fait une bonne partie du tour du canapé, et fermez votre sélection </w:t>
      </w:r>
      <w:r>
        <w:rPr>
          <w:rStyle w:val="lev"/>
        </w:rPr>
        <w:t xml:space="preserve">en venant </w:t>
      </w:r>
      <w:proofErr w:type="spellStart"/>
      <w:r>
        <w:rPr>
          <w:rStyle w:val="lev"/>
        </w:rPr>
        <w:t>re-cliquer</w:t>
      </w:r>
      <w:proofErr w:type="spellEnd"/>
      <w:r>
        <w:rPr>
          <w:rStyle w:val="lev"/>
        </w:rPr>
        <w:t xml:space="preserve"> sur le tout premier point créé</w:t>
      </w:r>
      <w:r>
        <w:t xml:space="preserve"> avec les ciseaux intelligents puis en </w:t>
      </w:r>
      <w:r>
        <w:rPr>
          <w:rStyle w:val="lev"/>
        </w:rPr>
        <w:t>appuyant sur la touche Entrée</w:t>
      </w:r>
      <w:r>
        <w:t>.</w:t>
      </w:r>
    </w:p>
    <w:p w14:paraId="51D3F7AE" w14:textId="77777777" w:rsidR="007F3BEB" w:rsidRDefault="007F3BEB" w:rsidP="007F3BEB">
      <w:r>
        <w:t>Ensuite, faites supprimer avec la touche « </w:t>
      </w:r>
      <w:proofErr w:type="spellStart"/>
      <w:r>
        <w:t>Suppr</w:t>
      </w:r>
      <w:proofErr w:type="spellEnd"/>
      <w:r>
        <w:t xml:space="preserve"> » du clavier et la sélection sera effacée ! Puis, n’oubliez pas de faire </w:t>
      </w:r>
      <w:r>
        <w:rPr>
          <w:rStyle w:val="lev"/>
        </w:rPr>
        <w:t>Sélection &gt; Aucune</w:t>
      </w:r>
      <w:r>
        <w:t xml:space="preserve"> avant de continuer à détourer.</w:t>
      </w:r>
    </w:p>
    <w:p w14:paraId="4BD19E63" w14:textId="77777777" w:rsidR="007F3BEB" w:rsidRDefault="007F3BEB" w:rsidP="007F3BEB">
      <w:r>
        <w:rPr>
          <w:rStyle w:val="lev"/>
        </w:rPr>
        <w:t>→</w:t>
      </w:r>
      <w:r>
        <w:t xml:space="preserve"> Lorsque le canapé est parfaitement détouré, contrôlez votre travail en zoomant dessus, puis enregistrez-le en faisant Fichier &gt; Exporter &gt; NomPrénom.png. Faites « Exporter » dans la fenêtre qui s’ouvrira. Appelez ensuite le professeur pour contrôler votre travail.</w:t>
      </w:r>
    </w:p>
    <w:p w14:paraId="31AE32D2" w14:textId="77777777" w:rsidR="007F3BEB" w:rsidRPr="007F3BEB" w:rsidRDefault="007F3BEB" w:rsidP="007F3BEB"/>
    <w:sectPr w:rsidR="007F3BEB" w:rsidRPr="007F3BEB" w:rsidSect="009615B2">
      <w:pgSz w:w="11906" w:h="16838"/>
      <w:pgMar w:top="568" w:right="566" w:bottom="568"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tarSymbol">
    <w:altName w:val="Segoe UI Symbol"/>
    <w:charset w:val="02"/>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B92C4564"/>
    <w:lvl w:ilvl="0">
      <w:start w:val="1"/>
      <w:numFmt w:val="decimal"/>
      <w:pStyle w:val="Listenumros"/>
      <w:lvlText w:val="%1."/>
      <w:lvlJc w:val="left"/>
      <w:pPr>
        <w:tabs>
          <w:tab w:val="num" w:pos="360"/>
        </w:tabs>
        <w:ind w:left="360" w:hanging="360"/>
      </w:pPr>
    </w:lvl>
  </w:abstractNum>
  <w:abstractNum w:abstractNumId="1" w15:restartNumberingAfterBreak="0">
    <w:nsid w:val="00000002"/>
    <w:multiLevelType w:val="multilevel"/>
    <w:tmpl w:val="A906CA74"/>
    <w:lvl w:ilvl="0">
      <w:start w:val="1"/>
      <w:numFmt w:val="bullet"/>
      <w:pStyle w:val="Ressources"/>
      <w:lvlText w:val=""/>
      <w:lvlJc w:val="left"/>
      <w:pPr>
        <w:tabs>
          <w:tab w:val="num" w:pos="283"/>
        </w:tabs>
        <w:ind w:left="283" w:hanging="283"/>
      </w:pPr>
      <w:rPr>
        <w:rFonts w:ascii="Wingdings" w:hAnsi="Wingdings" w:cs="StarSymbol"/>
        <w:sz w:val="18"/>
        <w:szCs w:val="18"/>
      </w:rPr>
    </w:lvl>
    <w:lvl w:ilvl="1">
      <w:start w:val="1"/>
      <w:numFmt w:val="bullet"/>
      <w:lvlText w:val=""/>
      <w:lvlJc w:val="left"/>
      <w:pPr>
        <w:tabs>
          <w:tab w:val="num" w:pos="567"/>
        </w:tabs>
        <w:ind w:left="567" w:hanging="283"/>
      </w:pPr>
      <w:rPr>
        <w:rFonts w:ascii="Wingdings" w:hAnsi="Wingdings" w:cs="StarSymbol"/>
        <w:sz w:val="18"/>
        <w:szCs w:val="18"/>
      </w:rPr>
    </w:lvl>
    <w:lvl w:ilvl="2">
      <w:start w:val="1"/>
      <w:numFmt w:val="bullet"/>
      <w:lvlText w:val=""/>
      <w:lvlJc w:val="left"/>
      <w:pPr>
        <w:tabs>
          <w:tab w:val="num" w:pos="850"/>
        </w:tabs>
        <w:ind w:left="850" w:hanging="283"/>
      </w:pPr>
      <w:rPr>
        <w:rFonts w:ascii="Wingdings" w:hAnsi="Wingdings" w:cs="StarSymbol"/>
        <w:sz w:val="18"/>
        <w:szCs w:val="18"/>
      </w:rPr>
    </w:lvl>
    <w:lvl w:ilvl="3">
      <w:start w:val="1"/>
      <w:numFmt w:val="bullet"/>
      <w:lvlText w:val=""/>
      <w:lvlJc w:val="left"/>
      <w:pPr>
        <w:tabs>
          <w:tab w:val="num" w:pos="1134"/>
        </w:tabs>
        <w:ind w:left="1134" w:hanging="283"/>
      </w:pPr>
      <w:rPr>
        <w:rFonts w:ascii="Wingdings" w:hAnsi="Wingdings" w:cs="StarSymbol"/>
        <w:sz w:val="18"/>
        <w:szCs w:val="18"/>
      </w:rPr>
    </w:lvl>
    <w:lvl w:ilvl="4">
      <w:start w:val="1"/>
      <w:numFmt w:val="bullet"/>
      <w:lvlText w:val=""/>
      <w:lvlJc w:val="left"/>
      <w:pPr>
        <w:tabs>
          <w:tab w:val="num" w:pos="1417"/>
        </w:tabs>
        <w:ind w:left="1417" w:hanging="283"/>
      </w:pPr>
      <w:rPr>
        <w:rFonts w:ascii="Wingdings" w:hAnsi="Wingdings" w:cs="StarSymbol"/>
        <w:sz w:val="18"/>
        <w:szCs w:val="18"/>
      </w:rPr>
    </w:lvl>
    <w:lvl w:ilvl="5">
      <w:start w:val="1"/>
      <w:numFmt w:val="bullet"/>
      <w:lvlText w:val=""/>
      <w:lvlJc w:val="left"/>
      <w:pPr>
        <w:tabs>
          <w:tab w:val="num" w:pos="1701"/>
        </w:tabs>
        <w:ind w:left="1701" w:hanging="283"/>
      </w:pPr>
      <w:rPr>
        <w:rFonts w:ascii="Wingdings" w:hAnsi="Wingdings" w:cs="StarSymbol"/>
        <w:sz w:val="18"/>
        <w:szCs w:val="18"/>
      </w:rPr>
    </w:lvl>
    <w:lvl w:ilvl="6">
      <w:start w:val="1"/>
      <w:numFmt w:val="bullet"/>
      <w:lvlText w:val=""/>
      <w:lvlJc w:val="left"/>
      <w:pPr>
        <w:tabs>
          <w:tab w:val="num" w:pos="1984"/>
        </w:tabs>
        <w:ind w:left="1984" w:hanging="283"/>
      </w:pPr>
      <w:rPr>
        <w:rFonts w:ascii="Wingdings" w:hAnsi="Wingdings" w:cs="StarSymbol"/>
        <w:sz w:val="18"/>
        <w:szCs w:val="18"/>
      </w:rPr>
    </w:lvl>
    <w:lvl w:ilvl="7">
      <w:start w:val="1"/>
      <w:numFmt w:val="bullet"/>
      <w:lvlText w:val=""/>
      <w:lvlJc w:val="left"/>
      <w:pPr>
        <w:tabs>
          <w:tab w:val="num" w:pos="2268"/>
        </w:tabs>
        <w:ind w:left="2268" w:hanging="283"/>
      </w:pPr>
      <w:rPr>
        <w:rFonts w:ascii="Wingdings" w:hAnsi="Wingdings" w:cs="StarSymbol"/>
        <w:sz w:val="18"/>
        <w:szCs w:val="18"/>
      </w:rPr>
    </w:lvl>
    <w:lvl w:ilvl="8">
      <w:start w:val="1"/>
      <w:numFmt w:val="bullet"/>
      <w:lvlText w:val=""/>
      <w:lvlJc w:val="left"/>
      <w:pPr>
        <w:tabs>
          <w:tab w:val="num" w:pos="2551"/>
        </w:tabs>
        <w:ind w:left="2551" w:hanging="283"/>
      </w:pPr>
      <w:rPr>
        <w:rFonts w:ascii="Wingdings" w:hAnsi="Wingdings" w:cs="StarSymbol"/>
        <w:sz w:val="18"/>
        <w:szCs w:val="18"/>
      </w:rPr>
    </w:lvl>
  </w:abstractNum>
  <w:abstractNum w:abstractNumId="2" w15:restartNumberingAfterBreak="0">
    <w:nsid w:val="0F4802E6"/>
    <w:multiLevelType w:val="multilevel"/>
    <w:tmpl w:val="E54C2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9C47C3"/>
    <w:multiLevelType w:val="multilevel"/>
    <w:tmpl w:val="6BCE5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207D0B"/>
    <w:multiLevelType w:val="multilevel"/>
    <w:tmpl w:val="C486B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876BB7"/>
    <w:multiLevelType w:val="multilevel"/>
    <w:tmpl w:val="1954E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655F10"/>
    <w:multiLevelType w:val="multilevel"/>
    <w:tmpl w:val="E8386DB0"/>
    <w:lvl w:ilvl="0">
      <w:start w:val="1"/>
      <w:numFmt w:val="upperRoman"/>
      <w:pStyle w:val="Titre"/>
      <w:lvlText w:val="PARTIE %1."/>
      <w:lvlJc w:val="left"/>
      <w:pPr>
        <w:ind w:left="360" w:hanging="360"/>
      </w:pPr>
      <w:rPr>
        <w:rFonts w:hint="default"/>
      </w:rPr>
    </w:lvl>
    <w:lvl w:ilvl="1">
      <w:start w:val="1"/>
      <w:numFmt w:val="upperRoman"/>
      <w:pStyle w:val="Titre1"/>
      <w:lvlText w:val="%2. "/>
      <w:lvlJc w:val="left"/>
      <w:pPr>
        <w:ind w:left="720" w:hanging="360"/>
      </w:pPr>
      <w:rPr>
        <w:rFonts w:hint="default"/>
      </w:rPr>
    </w:lvl>
    <w:lvl w:ilvl="2">
      <w:start w:val="1"/>
      <w:numFmt w:val="decimal"/>
      <w:pStyle w:val="Titre2"/>
      <w:lvlText w:val="%2. %3."/>
      <w:lvlJc w:val="left"/>
      <w:pPr>
        <w:ind w:left="1080" w:hanging="360"/>
      </w:pPr>
      <w:rPr>
        <w:rFonts w:hint="default"/>
      </w:rPr>
    </w:lvl>
    <w:lvl w:ilvl="3">
      <w:start w:val="1"/>
      <w:numFmt w:val="lowerLetter"/>
      <w:pStyle w:val="Titre3"/>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E4009B2"/>
    <w:multiLevelType w:val="hybridMultilevel"/>
    <w:tmpl w:val="D3481768"/>
    <w:lvl w:ilvl="0" w:tplc="6CBCCEA0">
      <w:start w:val="1"/>
      <w:numFmt w:val="decimal"/>
      <w:pStyle w:val="Paragraphedeliste"/>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1EB3785"/>
    <w:multiLevelType w:val="multilevel"/>
    <w:tmpl w:val="5F862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341F7B"/>
    <w:multiLevelType w:val="multilevel"/>
    <w:tmpl w:val="AC721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9F0440"/>
    <w:multiLevelType w:val="multilevel"/>
    <w:tmpl w:val="88D6F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530407"/>
    <w:multiLevelType w:val="multilevel"/>
    <w:tmpl w:val="70980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E42306"/>
    <w:multiLevelType w:val="multilevel"/>
    <w:tmpl w:val="A6E07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0801E1"/>
    <w:multiLevelType w:val="multilevel"/>
    <w:tmpl w:val="80105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A95374"/>
    <w:multiLevelType w:val="multilevel"/>
    <w:tmpl w:val="AD1C9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4169A5"/>
    <w:multiLevelType w:val="multilevel"/>
    <w:tmpl w:val="4E72F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F854E2"/>
    <w:multiLevelType w:val="multilevel"/>
    <w:tmpl w:val="3CAAB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3A3096"/>
    <w:multiLevelType w:val="hybridMultilevel"/>
    <w:tmpl w:val="A9A25E98"/>
    <w:lvl w:ilvl="0" w:tplc="207A30FA">
      <w:start w:val="1"/>
      <w:numFmt w:val="bullet"/>
      <w:pStyle w:val="Puce"/>
      <w:lvlText w:val=""/>
      <w:lvlJc w:val="left"/>
      <w:pPr>
        <w:ind w:left="1077" w:hanging="360"/>
      </w:pPr>
      <w:rPr>
        <w:rFonts w:ascii="Symbol" w:hAnsi="Symbol" w:hint="default"/>
        <w:b/>
        <w:bCs w:val="0"/>
        <w:i w:val="0"/>
        <w:iCs w:val="0"/>
        <w:caps w:val="0"/>
        <w:smallCaps w:val="0"/>
        <w:strike w:val="0"/>
        <w:dstrike w:val="0"/>
        <w:outline w:val="0"/>
        <w:shadow w:val="0"/>
        <w:emboss w:val="0"/>
        <w:imprint w:val="0"/>
        <w:noProof w:val="0"/>
        <w:vanish w:val="0"/>
        <w:spacing w:val="0"/>
        <w:kern w:val="0"/>
        <w:position w:val="0"/>
        <w:sz w:val="24"/>
        <w:u w:val="none"/>
        <w:vertAlign w:val="baseline"/>
        <w:em w:val="none"/>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8" w15:restartNumberingAfterBreak="0">
    <w:nsid w:val="5EDE31BA"/>
    <w:multiLevelType w:val="hybridMultilevel"/>
    <w:tmpl w:val="06F42B9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CBC2B34"/>
    <w:multiLevelType w:val="multilevel"/>
    <w:tmpl w:val="62EC9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64A3543"/>
    <w:multiLevelType w:val="multilevel"/>
    <w:tmpl w:val="1D583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0"/>
  </w:num>
  <w:num w:numId="4">
    <w:abstractNumId w:val="7"/>
  </w:num>
  <w:num w:numId="5">
    <w:abstractNumId w:val="7"/>
  </w:num>
  <w:num w:numId="6">
    <w:abstractNumId w:val="17"/>
  </w:num>
  <w:num w:numId="7">
    <w:abstractNumId w:val="1"/>
  </w:num>
  <w:num w:numId="8">
    <w:abstractNumId w:val="6"/>
  </w:num>
  <w:num w:numId="9">
    <w:abstractNumId w:val="6"/>
  </w:num>
  <w:num w:numId="10">
    <w:abstractNumId w:val="6"/>
  </w:num>
  <w:num w:numId="11">
    <w:abstractNumId w:val="3"/>
  </w:num>
  <w:num w:numId="12">
    <w:abstractNumId w:val="11"/>
  </w:num>
  <w:num w:numId="13">
    <w:abstractNumId w:val="14"/>
  </w:num>
  <w:num w:numId="14">
    <w:abstractNumId w:val="9"/>
  </w:num>
  <w:num w:numId="15">
    <w:abstractNumId w:val="16"/>
  </w:num>
  <w:num w:numId="16">
    <w:abstractNumId w:val="5"/>
  </w:num>
  <w:num w:numId="17">
    <w:abstractNumId w:val="10"/>
  </w:num>
  <w:num w:numId="18">
    <w:abstractNumId w:val="8"/>
  </w:num>
  <w:num w:numId="19">
    <w:abstractNumId w:val="20"/>
  </w:num>
  <w:num w:numId="20">
    <w:abstractNumId w:val="2"/>
  </w:num>
  <w:num w:numId="21">
    <w:abstractNumId w:val="4"/>
  </w:num>
  <w:num w:numId="22">
    <w:abstractNumId w:val="13"/>
  </w:num>
  <w:num w:numId="23">
    <w:abstractNumId w:val="15"/>
  </w:num>
  <w:num w:numId="24">
    <w:abstractNumId w:val="12"/>
  </w:num>
  <w:num w:numId="25">
    <w:abstractNumId w:val="19"/>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5B2"/>
    <w:rsid w:val="00454213"/>
    <w:rsid w:val="005B71FE"/>
    <w:rsid w:val="007C69D3"/>
    <w:rsid w:val="007F3BEB"/>
    <w:rsid w:val="008007B9"/>
    <w:rsid w:val="008C4DB8"/>
    <w:rsid w:val="009615B2"/>
    <w:rsid w:val="00BB572D"/>
    <w:rsid w:val="00DD631B"/>
    <w:rsid w:val="00E7372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AA1FB"/>
  <w15:chartTrackingRefBased/>
  <w15:docId w15:val="{329A877E-0878-4F87-AB2B-AF6E6A2E4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Times New Roman"/>
        <w:sz w:val="24"/>
        <w:szCs w:val="24"/>
        <w:lang w:val="fr-FR"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372C"/>
    <w:pPr>
      <w:spacing w:before="120" w:after="120"/>
      <w:jc w:val="both"/>
    </w:pPr>
    <w:rPr>
      <w:rFonts w:cstheme="minorBidi"/>
      <w:szCs w:val="22"/>
    </w:rPr>
  </w:style>
  <w:style w:type="paragraph" w:styleId="Titre1">
    <w:name w:val="heading 1"/>
    <w:aliases w:val="1 - Titre 1"/>
    <w:basedOn w:val="Normal"/>
    <w:next w:val="Normal"/>
    <w:link w:val="Titre1Car"/>
    <w:uiPriority w:val="9"/>
    <w:qFormat/>
    <w:rsid w:val="00BB572D"/>
    <w:pPr>
      <w:keepNext/>
      <w:keepLines/>
      <w:numPr>
        <w:ilvl w:val="1"/>
        <w:numId w:val="10"/>
      </w:numPr>
      <w:spacing w:before="240"/>
      <w:ind w:left="714" w:hanging="357"/>
      <w:outlineLvl w:val="0"/>
    </w:pPr>
    <w:rPr>
      <w:rFonts w:eastAsiaTheme="majorEastAsia" w:cstheme="majorBidi"/>
      <w:b/>
      <w:bCs/>
      <w:color w:val="2F5496" w:themeColor="accent1" w:themeShade="BF"/>
      <w:sz w:val="28"/>
      <w:szCs w:val="28"/>
    </w:rPr>
  </w:style>
  <w:style w:type="paragraph" w:styleId="Titre2">
    <w:name w:val="heading 2"/>
    <w:basedOn w:val="Normal"/>
    <w:next w:val="Normal"/>
    <w:link w:val="Titre2Car"/>
    <w:uiPriority w:val="9"/>
    <w:unhideWhenUsed/>
    <w:qFormat/>
    <w:rsid w:val="00E7372C"/>
    <w:pPr>
      <w:keepNext/>
      <w:keepLines/>
      <w:numPr>
        <w:ilvl w:val="2"/>
        <w:numId w:val="10"/>
      </w:numPr>
      <w:spacing w:before="200"/>
      <w:outlineLvl w:val="1"/>
    </w:pPr>
    <w:rPr>
      <w:rFonts w:eastAsiaTheme="majorEastAsia" w:cstheme="majorBidi"/>
      <w:b/>
      <w:bCs/>
      <w:color w:val="4472C4" w:themeColor="accent1"/>
      <w:sz w:val="26"/>
      <w:szCs w:val="26"/>
    </w:rPr>
  </w:style>
  <w:style w:type="paragraph" w:styleId="Titre3">
    <w:name w:val="heading 3"/>
    <w:basedOn w:val="Normal"/>
    <w:next w:val="Normal"/>
    <w:link w:val="Titre3Car"/>
    <w:uiPriority w:val="9"/>
    <w:unhideWhenUsed/>
    <w:qFormat/>
    <w:rsid w:val="00E7372C"/>
    <w:pPr>
      <w:keepNext/>
      <w:keepLines/>
      <w:numPr>
        <w:ilvl w:val="3"/>
        <w:numId w:val="10"/>
      </w:numPr>
      <w:spacing w:before="200" w:after="0"/>
      <w:outlineLvl w:val="2"/>
    </w:pPr>
    <w:rPr>
      <w:rFonts w:eastAsiaTheme="majorEastAsia" w:cstheme="majorBidi"/>
      <w:b/>
      <w:bCs/>
      <w:color w:val="4472C4" w:themeColor="accent1"/>
    </w:rPr>
  </w:style>
  <w:style w:type="paragraph" w:styleId="Titre5">
    <w:name w:val="heading 5"/>
    <w:basedOn w:val="Normal"/>
    <w:link w:val="Titre5Car"/>
    <w:uiPriority w:val="9"/>
    <w:qFormat/>
    <w:rsid w:val="009615B2"/>
    <w:pPr>
      <w:spacing w:before="100" w:beforeAutospacing="1" w:after="100" w:afterAutospacing="1"/>
      <w:jc w:val="left"/>
      <w:outlineLvl w:val="4"/>
    </w:pPr>
    <w:rPr>
      <w:rFonts w:ascii="Times New Roman" w:eastAsia="Times New Roman" w:hAnsi="Times New Roman" w:cs="Times New Roman"/>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Caractresdenotedebasdepage">
    <w:name w:val="Caractères de note de bas de page"/>
    <w:rsid w:val="00E7372C"/>
  </w:style>
  <w:style w:type="character" w:customStyle="1" w:styleId="Caractresdenotedefin">
    <w:name w:val="Caractères de note de fin"/>
    <w:rsid w:val="00E7372C"/>
  </w:style>
  <w:style w:type="character" w:customStyle="1" w:styleId="Caractresdenumrotation">
    <w:name w:val="Caractères de numérotation"/>
    <w:rsid w:val="00E7372C"/>
  </w:style>
  <w:style w:type="paragraph" w:customStyle="1" w:styleId="Contenudetableau">
    <w:name w:val="Contenu de tableau"/>
    <w:basedOn w:val="Normal"/>
    <w:link w:val="ContenudetableauCar"/>
    <w:rsid w:val="00E7372C"/>
    <w:pPr>
      <w:suppressLineNumbers/>
    </w:pPr>
  </w:style>
  <w:style w:type="character" w:customStyle="1" w:styleId="ContenudetableauCar">
    <w:name w:val="Contenu de tableau Car"/>
    <w:basedOn w:val="Policepardfaut"/>
    <w:link w:val="Contenudetableau"/>
    <w:rsid w:val="00E7372C"/>
    <w:rPr>
      <w:rFonts w:cstheme="minorBidi"/>
      <w:szCs w:val="22"/>
    </w:rPr>
  </w:style>
  <w:style w:type="paragraph" w:customStyle="1" w:styleId="ContenutableauItalique">
    <w:name w:val="Contenu tableau Italique"/>
    <w:basedOn w:val="Contenudetableau"/>
    <w:link w:val="ContenutableauItaliqueCar"/>
    <w:rsid w:val="00E7372C"/>
    <w:pPr>
      <w:spacing w:before="0" w:after="57"/>
    </w:pPr>
    <w:rPr>
      <w:i/>
    </w:rPr>
  </w:style>
  <w:style w:type="character" w:customStyle="1" w:styleId="ContenutableauItaliqueCar">
    <w:name w:val="Contenu tableau Italique Car"/>
    <w:basedOn w:val="ContenudetableauCar"/>
    <w:link w:val="ContenutableauItalique"/>
    <w:rsid w:val="00E7372C"/>
    <w:rPr>
      <w:rFonts w:cstheme="minorBidi"/>
      <w:i/>
      <w:szCs w:val="22"/>
    </w:rPr>
  </w:style>
  <w:style w:type="paragraph" w:customStyle="1" w:styleId="Contenutableauitaliquecentr">
    <w:name w:val="Contenu tableau italique centré"/>
    <w:basedOn w:val="ContenutableauItalique"/>
    <w:rsid w:val="00E7372C"/>
    <w:pPr>
      <w:jc w:val="center"/>
    </w:pPr>
  </w:style>
  <w:style w:type="paragraph" w:customStyle="1" w:styleId="ContenutableauGIcentr">
    <w:name w:val="Contenu tableau G+I centré"/>
    <w:basedOn w:val="Contenutableauitaliquecentr"/>
    <w:rsid w:val="00E7372C"/>
    <w:rPr>
      <w:b/>
    </w:rPr>
  </w:style>
  <w:style w:type="paragraph" w:customStyle="1" w:styleId="ContenutableauGauche">
    <w:name w:val="Contenu tableau Gauche"/>
    <w:basedOn w:val="Contenudetableau"/>
    <w:rsid w:val="00E7372C"/>
  </w:style>
  <w:style w:type="paragraph" w:customStyle="1" w:styleId="ContenutableauGras">
    <w:name w:val="Contenu tableau Gras"/>
    <w:basedOn w:val="Contenudetableau"/>
    <w:rsid w:val="00E7372C"/>
    <w:pPr>
      <w:jc w:val="center"/>
    </w:pPr>
    <w:rPr>
      <w:b/>
    </w:rPr>
  </w:style>
  <w:style w:type="paragraph" w:customStyle="1" w:styleId="ContenutableauGrasCentr">
    <w:name w:val="Contenu tableau Gras Centré"/>
    <w:basedOn w:val="Contenudetableau"/>
    <w:rsid w:val="00E7372C"/>
    <w:pPr>
      <w:jc w:val="center"/>
    </w:pPr>
    <w:rPr>
      <w:b/>
    </w:rPr>
  </w:style>
  <w:style w:type="paragraph" w:styleId="Corpsdetexte">
    <w:name w:val="Body Text"/>
    <w:basedOn w:val="Normal"/>
    <w:link w:val="CorpsdetexteCar"/>
    <w:rsid w:val="00E7372C"/>
    <w:pPr>
      <w:spacing w:before="0" w:after="57"/>
    </w:pPr>
    <w:rPr>
      <w:sz w:val="20"/>
    </w:rPr>
  </w:style>
  <w:style w:type="character" w:customStyle="1" w:styleId="CorpsdetexteCar">
    <w:name w:val="Corps de texte Car"/>
    <w:basedOn w:val="Policepardfaut"/>
    <w:link w:val="Corpsdetexte"/>
    <w:rsid w:val="00E7372C"/>
    <w:rPr>
      <w:rFonts w:cstheme="minorBidi"/>
      <w:sz w:val="20"/>
      <w:szCs w:val="22"/>
    </w:rPr>
  </w:style>
  <w:style w:type="paragraph" w:customStyle="1" w:styleId="Default">
    <w:name w:val="Default"/>
    <w:rsid w:val="00E7372C"/>
    <w:pPr>
      <w:autoSpaceDE w:val="0"/>
      <w:autoSpaceDN w:val="0"/>
      <w:adjustRightInd w:val="0"/>
    </w:pPr>
    <w:rPr>
      <w:rFonts w:cs="Verdana"/>
      <w:color w:val="000000"/>
    </w:rPr>
  </w:style>
  <w:style w:type="paragraph" w:styleId="En-tte">
    <w:name w:val="header"/>
    <w:basedOn w:val="Normal"/>
    <w:link w:val="En-tteCar"/>
    <w:uiPriority w:val="99"/>
    <w:unhideWhenUsed/>
    <w:rsid w:val="00E7372C"/>
    <w:pPr>
      <w:tabs>
        <w:tab w:val="center" w:pos="4536"/>
        <w:tab w:val="right" w:pos="9072"/>
      </w:tabs>
      <w:spacing w:before="0" w:after="0"/>
    </w:pPr>
  </w:style>
  <w:style w:type="character" w:customStyle="1" w:styleId="En-tteCar">
    <w:name w:val="En-tête Car"/>
    <w:basedOn w:val="Policepardfaut"/>
    <w:link w:val="En-tte"/>
    <w:uiPriority w:val="99"/>
    <w:rsid w:val="00E7372C"/>
    <w:rPr>
      <w:rFonts w:cstheme="minorBidi"/>
      <w:szCs w:val="22"/>
    </w:rPr>
  </w:style>
  <w:style w:type="character" w:customStyle="1" w:styleId="Titre1Car">
    <w:name w:val="Titre 1 Car"/>
    <w:aliases w:val="1 - Titre 1 Car"/>
    <w:basedOn w:val="Policepardfaut"/>
    <w:link w:val="Titre1"/>
    <w:uiPriority w:val="9"/>
    <w:rsid w:val="00BB572D"/>
    <w:rPr>
      <w:rFonts w:eastAsiaTheme="majorEastAsia" w:cstheme="majorBidi"/>
      <w:b/>
      <w:bCs/>
      <w:color w:val="2F5496" w:themeColor="accent1" w:themeShade="BF"/>
      <w:sz w:val="28"/>
      <w:szCs w:val="28"/>
    </w:rPr>
  </w:style>
  <w:style w:type="paragraph" w:styleId="En-ttedetabledesmatires">
    <w:name w:val="TOC Heading"/>
    <w:basedOn w:val="Titre1"/>
    <w:next w:val="Normal"/>
    <w:uiPriority w:val="39"/>
    <w:unhideWhenUsed/>
    <w:rsid w:val="00E7372C"/>
    <w:pPr>
      <w:numPr>
        <w:ilvl w:val="0"/>
        <w:numId w:val="0"/>
      </w:numPr>
      <w:spacing w:after="0" w:line="276" w:lineRule="auto"/>
      <w:outlineLvl w:val="9"/>
    </w:pPr>
    <w:rPr>
      <w:rFonts w:asciiTheme="majorHAnsi" w:hAnsiTheme="majorHAnsi"/>
    </w:rPr>
  </w:style>
  <w:style w:type="table" w:styleId="Grilledutableau">
    <w:name w:val="Table Grid"/>
    <w:basedOn w:val="TableauNormal"/>
    <w:uiPriority w:val="39"/>
    <w:rsid w:val="00E7372C"/>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x">
    <w:name w:val="Index"/>
    <w:basedOn w:val="Normal"/>
    <w:rsid w:val="00E7372C"/>
    <w:pPr>
      <w:suppressLineNumbers/>
    </w:pPr>
    <w:rPr>
      <w:rFonts w:cs="Tahoma"/>
    </w:rPr>
  </w:style>
  <w:style w:type="paragraph" w:customStyle="1" w:styleId="Lgende1">
    <w:name w:val="Légende1"/>
    <w:basedOn w:val="Normal"/>
    <w:rsid w:val="00E7372C"/>
    <w:pPr>
      <w:suppressLineNumbers/>
    </w:pPr>
    <w:rPr>
      <w:rFonts w:cs="Tahoma"/>
      <w:i/>
      <w:iCs/>
      <w:sz w:val="20"/>
      <w:szCs w:val="20"/>
    </w:rPr>
  </w:style>
  <w:style w:type="paragraph" w:styleId="Listenumros">
    <w:name w:val="List Number"/>
    <w:basedOn w:val="Normal"/>
    <w:uiPriority w:val="99"/>
    <w:semiHidden/>
    <w:unhideWhenUsed/>
    <w:rsid w:val="00E7372C"/>
    <w:pPr>
      <w:numPr>
        <w:numId w:val="3"/>
      </w:numPr>
      <w:contextualSpacing/>
    </w:pPr>
  </w:style>
  <w:style w:type="paragraph" w:styleId="NormalWeb">
    <w:name w:val="Normal (Web)"/>
    <w:basedOn w:val="Normal"/>
    <w:uiPriority w:val="99"/>
    <w:semiHidden/>
    <w:unhideWhenUsed/>
    <w:rsid w:val="00E7372C"/>
    <w:pPr>
      <w:spacing w:before="100" w:beforeAutospacing="1" w:after="100" w:afterAutospacing="1"/>
    </w:pPr>
    <w:rPr>
      <w:rFonts w:ascii="Times New Roman" w:eastAsia="Times New Roman" w:hAnsi="Times New Roman" w:cs="Times New Roman"/>
      <w:szCs w:val="24"/>
      <w:lang w:eastAsia="fr-FR"/>
    </w:rPr>
  </w:style>
  <w:style w:type="paragraph" w:styleId="Paragraphedeliste">
    <w:name w:val="List Paragraph"/>
    <w:aliases w:val="Paragraphe Numerotation"/>
    <w:basedOn w:val="Normal"/>
    <w:next w:val="Listenumros"/>
    <w:link w:val="ParagraphedelisteCar"/>
    <w:autoRedefine/>
    <w:uiPriority w:val="1"/>
    <w:qFormat/>
    <w:rsid w:val="00E7372C"/>
    <w:pPr>
      <w:numPr>
        <w:numId w:val="5"/>
      </w:numPr>
    </w:pPr>
  </w:style>
  <w:style w:type="character" w:customStyle="1" w:styleId="ParagraphedelisteCar">
    <w:name w:val="Paragraphe de liste Car"/>
    <w:aliases w:val="Paragraphe Numerotation Car"/>
    <w:basedOn w:val="Policepardfaut"/>
    <w:link w:val="Paragraphedeliste"/>
    <w:uiPriority w:val="34"/>
    <w:rsid w:val="00E7372C"/>
    <w:rPr>
      <w:rFonts w:cstheme="minorBidi"/>
      <w:szCs w:val="22"/>
    </w:rPr>
  </w:style>
  <w:style w:type="paragraph" w:styleId="Pieddepage">
    <w:name w:val="footer"/>
    <w:basedOn w:val="Normal"/>
    <w:link w:val="PieddepageCar"/>
    <w:uiPriority w:val="99"/>
    <w:unhideWhenUsed/>
    <w:rsid w:val="00E7372C"/>
    <w:pPr>
      <w:tabs>
        <w:tab w:val="center" w:pos="4536"/>
        <w:tab w:val="right" w:pos="9072"/>
      </w:tabs>
      <w:spacing w:before="0" w:after="0"/>
    </w:pPr>
  </w:style>
  <w:style w:type="character" w:customStyle="1" w:styleId="PieddepageCar">
    <w:name w:val="Pied de page Car"/>
    <w:basedOn w:val="Policepardfaut"/>
    <w:link w:val="Pieddepage"/>
    <w:uiPriority w:val="99"/>
    <w:rsid w:val="00E7372C"/>
    <w:rPr>
      <w:rFonts w:cstheme="minorBidi"/>
      <w:szCs w:val="22"/>
    </w:rPr>
  </w:style>
  <w:style w:type="character" w:customStyle="1" w:styleId="Policepardfaut1">
    <w:name w:val="Police par défaut1"/>
    <w:basedOn w:val="Policepardfaut"/>
    <w:rsid w:val="00E7372C"/>
    <w:rPr>
      <w:rFonts w:ascii="Times New Roman" w:eastAsia="Lucida Sans Unicode" w:hAnsi="Times New Roman" w:cs="Tahoma"/>
      <w:sz w:val="24"/>
      <w:szCs w:val="24"/>
      <w:lang w:val="fr-FR"/>
    </w:rPr>
  </w:style>
  <w:style w:type="paragraph" w:customStyle="1" w:styleId="Question">
    <w:name w:val="Question"/>
    <w:basedOn w:val="Paragraphedeliste"/>
    <w:link w:val="QuestionCar1"/>
    <w:qFormat/>
    <w:rsid w:val="00E7372C"/>
    <w:pPr>
      <w:ind w:left="714" w:hanging="357"/>
    </w:pPr>
  </w:style>
  <w:style w:type="character" w:customStyle="1" w:styleId="QuestionCar1">
    <w:name w:val="Question Car1"/>
    <w:basedOn w:val="ParagraphedelisteCar"/>
    <w:link w:val="Question"/>
    <w:rsid w:val="00E7372C"/>
    <w:rPr>
      <w:rFonts w:cstheme="minorBidi"/>
      <w:szCs w:val="22"/>
    </w:rPr>
  </w:style>
  <w:style w:type="paragraph" w:customStyle="1" w:styleId="Puce">
    <w:name w:val="Puce"/>
    <w:basedOn w:val="Question"/>
    <w:link w:val="PuceCar"/>
    <w:qFormat/>
    <w:rsid w:val="00E7372C"/>
    <w:pPr>
      <w:numPr>
        <w:numId w:val="6"/>
      </w:numPr>
    </w:pPr>
  </w:style>
  <w:style w:type="character" w:customStyle="1" w:styleId="PuceCar">
    <w:name w:val="Puce Car"/>
    <w:basedOn w:val="QuestionCar1"/>
    <w:link w:val="Puce"/>
    <w:rsid w:val="00E7372C"/>
    <w:rPr>
      <w:rFonts w:cstheme="minorBidi"/>
      <w:szCs w:val="22"/>
    </w:rPr>
  </w:style>
  <w:style w:type="character" w:customStyle="1" w:styleId="Puces">
    <w:name w:val="Puces"/>
    <w:rsid w:val="00E7372C"/>
    <w:rPr>
      <w:rFonts w:ascii="StarSymbol" w:eastAsia="StarSymbol" w:hAnsi="StarSymbol" w:cs="StarSymbol"/>
      <w:sz w:val="18"/>
      <w:szCs w:val="18"/>
    </w:rPr>
  </w:style>
  <w:style w:type="character" w:customStyle="1" w:styleId="QuestionCar">
    <w:name w:val="Question Car"/>
    <w:basedOn w:val="ParagraphedelisteCar"/>
    <w:rsid w:val="00E7372C"/>
    <w:rPr>
      <w:rFonts w:eastAsiaTheme="minorHAnsi" w:cstheme="minorBidi"/>
      <w:szCs w:val="22"/>
      <w:lang w:eastAsia="en-US"/>
    </w:rPr>
  </w:style>
  <w:style w:type="paragraph" w:customStyle="1" w:styleId="Ressources">
    <w:name w:val="Ressources"/>
    <w:basedOn w:val="ContenutableauItalique"/>
    <w:link w:val="RessourcesCar"/>
    <w:qFormat/>
    <w:rsid w:val="00E7372C"/>
    <w:pPr>
      <w:numPr>
        <w:numId w:val="7"/>
      </w:numPr>
      <w:tabs>
        <w:tab w:val="clear" w:pos="283"/>
      </w:tabs>
      <w:spacing w:after="0"/>
    </w:pPr>
    <w:rPr>
      <w:sz w:val="20"/>
      <w:szCs w:val="20"/>
    </w:rPr>
  </w:style>
  <w:style w:type="character" w:customStyle="1" w:styleId="RessourcesCar">
    <w:name w:val="Ressources Car"/>
    <w:basedOn w:val="ContenutableauItaliqueCar"/>
    <w:link w:val="Ressources"/>
    <w:rsid w:val="00E7372C"/>
    <w:rPr>
      <w:rFonts w:cstheme="minorBidi"/>
      <w:i/>
      <w:sz w:val="20"/>
      <w:szCs w:val="20"/>
    </w:rPr>
  </w:style>
  <w:style w:type="character" w:customStyle="1" w:styleId="RTFNum21">
    <w:name w:val="RTF_Num 2 1"/>
    <w:rsid w:val="00E7372C"/>
    <w:rPr>
      <w:rFonts w:ascii="Times New Roman" w:eastAsia="Times New Roman" w:hAnsi="Times New Roman" w:cs="Times New Roman"/>
    </w:rPr>
  </w:style>
  <w:style w:type="character" w:customStyle="1" w:styleId="RTFNum31">
    <w:name w:val="RTF_Num 3 1"/>
    <w:rsid w:val="00E7372C"/>
  </w:style>
  <w:style w:type="character" w:customStyle="1" w:styleId="RTFNum32">
    <w:name w:val="RTF_Num 3 2"/>
    <w:rsid w:val="00E7372C"/>
  </w:style>
  <w:style w:type="character" w:customStyle="1" w:styleId="RTFNum33">
    <w:name w:val="RTF_Num 3 3"/>
    <w:rsid w:val="00E7372C"/>
  </w:style>
  <w:style w:type="character" w:customStyle="1" w:styleId="RTFNum34">
    <w:name w:val="RTF_Num 3 4"/>
    <w:rsid w:val="00E7372C"/>
  </w:style>
  <w:style w:type="character" w:customStyle="1" w:styleId="RTFNum35">
    <w:name w:val="RTF_Num 3 5"/>
    <w:rsid w:val="00E7372C"/>
  </w:style>
  <w:style w:type="character" w:customStyle="1" w:styleId="RTFNum36">
    <w:name w:val="RTF_Num 3 6"/>
    <w:rsid w:val="00E7372C"/>
  </w:style>
  <w:style w:type="character" w:customStyle="1" w:styleId="RTFNum37">
    <w:name w:val="RTF_Num 3 7"/>
    <w:rsid w:val="00E7372C"/>
  </w:style>
  <w:style w:type="character" w:customStyle="1" w:styleId="RTFNum38">
    <w:name w:val="RTF_Num 3 8"/>
    <w:rsid w:val="00E7372C"/>
  </w:style>
  <w:style w:type="character" w:customStyle="1" w:styleId="RTFNum39">
    <w:name w:val="RTF_Num 3 9"/>
    <w:rsid w:val="00E7372C"/>
  </w:style>
  <w:style w:type="paragraph" w:styleId="Sansinterligne">
    <w:name w:val="No Spacing"/>
    <w:uiPriority w:val="1"/>
    <w:rsid w:val="00E7372C"/>
    <w:rPr>
      <w:rFonts w:cstheme="minorBidi"/>
      <w:szCs w:val="22"/>
    </w:rPr>
  </w:style>
  <w:style w:type="paragraph" w:styleId="Textedebulles">
    <w:name w:val="Balloon Text"/>
    <w:basedOn w:val="Normal"/>
    <w:link w:val="TextedebullesCar"/>
    <w:uiPriority w:val="99"/>
    <w:semiHidden/>
    <w:unhideWhenUsed/>
    <w:rsid w:val="00E7372C"/>
    <w:pPr>
      <w:spacing w:before="0"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E7372C"/>
    <w:rPr>
      <w:rFonts w:ascii="Tahoma" w:hAnsi="Tahoma" w:cs="Tahoma"/>
      <w:sz w:val="16"/>
      <w:szCs w:val="16"/>
    </w:rPr>
  </w:style>
  <w:style w:type="character" w:styleId="Textedelespacerserv">
    <w:name w:val="Placeholder Text"/>
    <w:basedOn w:val="Policepardfaut"/>
    <w:uiPriority w:val="99"/>
    <w:semiHidden/>
    <w:rsid w:val="00E7372C"/>
    <w:rPr>
      <w:color w:val="808080"/>
    </w:rPr>
  </w:style>
  <w:style w:type="paragraph" w:styleId="Titre">
    <w:name w:val="Title"/>
    <w:basedOn w:val="Normal"/>
    <w:next w:val="Normal"/>
    <w:link w:val="TitreCar"/>
    <w:uiPriority w:val="10"/>
    <w:rsid w:val="00E7372C"/>
    <w:pPr>
      <w:numPr>
        <w:numId w:val="10"/>
      </w:numPr>
      <w:pBdr>
        <w:bottom w:val="single" w:sz="8" w:space="4" w:color="4472C4" w:themeColor="accent1"/>
      </w:pBdr>
      <w:spacing w:before="0" w:after="300"/>
      <w:contextualSpacing/>
    </w:pPr>
    <w:rPr>
      <w:rFonts w:eastAsiaTheme="majorEastAsia" w:cstheme="majorBidi"/>
      <w:color w:val="323E4F" w:themeColor="text2" w:themeShade="BF"/>
      <w:spacing w:val="5"/>
      <w:kern w:val="28"/>
      <w:sz w:val="52"/>
      <w:szCs w:val="52"/>
    </w:rPr>
  </w:style>
  <w:style w:type="character" w:customStyle="1" w:styleId="TitreCar">
    <w:name w:val="Titre Car"/>
    <w:basedOn w:val="Policepardfaut"/>
    <w:link w:val="Titre"/>
    <w:uiPriority w:val="10"/>
    <w:rsid w:val="00E7372C"/>
    <w:rPr>
      <w:rFonts w:eastAsiaTheme="majorEastAsia" w:cstheme="majorBidi"/>
      <w:color w:val="323E4F" w:themeColor="text2" w:themeShade="BF"/>
      <w:spacing w:val="5"/>
      <w:kern w:val="28"/>
      <w:sz w:val="52"/>
      <w:szCs w:val="52"/>
    </w:rPr>
  </w:style>
  <w:style w:type="character" w:customStyle="1" w:styleId="Titre2Car">
    <w:name w:val="Titre 2 Car"/>
    <w:basedOn w:val="Policepardfaut"/>
    <w:link w:val="Titre2"/>
    <w:uiPriority w:val="9"/>
    <w:rsid w:val="00E7372C"/>
    <w:rPr>
      <w:rFonts w:eastAsiaTheme="majorEastAsia" w:cstheme="majorBidi"/>
      <w:b/>
      <w:bCs/>
      <w:color w:val="4472C4" w:themeColor="accent1"/>
      <w:sz w:val="26"/>
      <w:szCs w:val="26"/>
    </w:rPr>
  </w:style>
  <w:style w:type="character" w:customStyle="1" w:styleId="Titre3Car">
    <w:name w:val="Titre 3 Car"/>
    <w:basedOn w:val="Policepardfaut"/>
    <w:link w:val="Titre3"/>
    <w:uiPriority w:val="9"/>
    <w:rsid w:val="00E7372C"/>
    <w:rPr>
      <w:rFonts w:eastAsiaTheme="majorEastAsia" w:cstheme="majorBidi"/>
      <w:b/>
      <w:bCs/>
      <w:color w:val="4472C4" w:themeColor="accent1"/>
      <w:szCs w:val="22"/>
    </w:rPr>
  </w:style>
  <w:style w:type="paragraph" w:customStyle="1" w:styleId="Titredetableau">
    <w:name w:val="Titre de tableau"/>
    <w:basedOn w:val="Contenudetableau"/>
    <w:rsid w:val="00E7372C"/>
    <w:pPr>
      <w:jc w:val="center"/>
    </w:pPr>
    <w:rPr>
      <w:b/>
      <w:bCs/>
      <w:i/>
      <w:iCs/>
      <w:sz w:val="32"/>
    </w:rPr>
  </w:style>
  <w:style w:type="character" w:customStyle="1" w:styleId="Titre5Car">
    <w:name w:val="Titre 5 Car"/>
    <w:basedOn w:val="Policepardfaut"/>
    <w:link w:val="Titre5"/>
    <w:uiPriority w:val="9"/>
    <w:rsid w:val="009615B2"/>
    <w:rPr>
      <w:rFonts w:ascii="Times New Roman" w:eastAsia="Times New Roman" w:hAnsi="Times New Roman"/>
      <w:b/>
      <w:bCs/>
      <w:sz w:val="20"/>
      <w:szCs w:val="20"/>
    </w:rPr>
  </w:style>
  <w:style w:type="character" w:styleId="Accentuation">
    <w:name w:val="Emphasis"/>
    <w:basedOn w:val="Policepardfaut"/>
    <w:uiPriority w:val="20"/>
    <w:qFormat/>
    <w:rsid w:val="009615B2"/>
    <w:rPr>
      <w:i/>
      <w:iCs/>
    </w:rPr>
  </w:style>
  <w:style w:type="character" w:styleId="lev">
    <w:name w:val="Strong"/>
    <w:basedOn w:val="Policepardfaut"/>
    <w:uiPriority w:val="22"/>
    <w:qFormat/>
    <w:rsid w:val="009615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1591005">
      <w:bodyDiv w:val="1"/>
      <w:marLeft w:val="0"/>
      <w:marRight w:val="0"/>
      <w:marTop w:val="0"/>
      <w:marBottom w:val="0"/>
      <w:divBdr>
        <w:top w:val="none" w:sz="0" w:space="0" w:color="auto"/>
        <w:left w:val="none" w:sz="0" w:space="0" w:color="auto"/>
        <w:bottom w:val="none" w:sz="0" w:space="0" w:color="auto"/>
        <w:right w:val="none" w:sz="0" w:space="0" w:color="auto"/>
      </w:divBdr>
      <w:divsChild>
        <w:div w:id="810832004">
          <w:marLeft w:val="0"/>
          <w:marRight w:val="0"/>
          <w:marTop w:val="0"/>
          <w:marBottom w:val="0"/>
          <w:divBdr>
            <w:top w:val="none" w:sz="0" w:space="0" w:color="auto"/>
            <w:left w:val="none" w:sz="0" w:space="0" w:color="auto"/>
            <w:bottom w:val="none" w:sz="0" w:space="0" w:color="auto"/>
            <w:right w:val="none" w:sz="0" w:space="0" w:color="auto"/>
          </w:divBdr>
        </w:div>
        <w:div w:id="1883980217">
          <w:marLeft w:val="0"/>
          <w:marRight w:val="0"/>
          <w:marTop w:val="0"/>
          <w:marBottom w:val="0"/>
          <w:divBdr>
            <w:top w:val="none" w:sz="0" w:space="0" w:color="auto"/>
            <w:left w:val="none" w:sz="0" w:space="0" w:color="auto"/>
            <w:bottom w:val="none" w:sz="0" w:space="0" w:color="auto"/>
            <w:right w:val="none" w:sz="0" w:space="0" w:color="auto"/>
          </w:divBdr>
        </w:div>
        <w:div w:id="1896887498">
          <w:marLeft w:val="0"/>
          <w:marRight w:val="0"/>
          <w:marTop w:val="0"/>
          <w:marBottom w:val="0"/>
          <w:divBdr>
            <w:top w:val="none" w:sz="0" w:space="0" w:color="auto"/>
            <w:left w:val="none" w:sz="0" w:space="0" w:color="auto"/>
            <w:bottom w:val="none" w:sz="0" w:space="0" w:color="auto"/>
            <w:right w:val="none" w:sz="0" w:space="0" w:color="auto"/>
          </w:divBdr>
        </w:div>
        <w:div w:id="1760056261">
          <w:marLeft w:val="0"/>
          <w:marRight w:val="0"/>
          <w:marTop w:val="0"/>
          <w:marBottom w:val="0"/>
          <w:divBdr>
            <w:top w:val="none" w:sz="0" w:space="0" w:color="auto"/>
            <w:left w:val="none" w:sz="0" w:space="0" w:color="auto"/>
            <w:bottom w:val="none" w:sz="0" w:space="0" w:color="auto"/>
            <w:right w:val="none" w:sz="0" w:space="0" w:color="auto"/>
          </w:divBdr>
        </w:div>
        <w:div w:id="1285312496">
          <w:marLeft w:val="0"/>
          <w:marRight w:val="0"/>
          <w:marTop w:val="0"/>
          <w:marBottom w:val="0"/>
          <w:divBdr>
            <w:top w:val="none" w:sz="0" w:space="0" w:color="auto"/>
            <w:left w:val="none" w:sz="0" w:space="0" w:color="auto"/>
            <w:bottom w:val="none" w:sz="0" w:space="0" w:color="auto"/>
            <w:right w:val="none" w:sz="0" w:space="0" w:color="auto"/>
          </w:divBdr>
        </w:div>
      </w:divsChild>
    </w:div>
    <w:div w:id="1788038544">
      <w:bodyDiv w:val="1"/>
      <w:marLeft w:val="0"/>
      <w:marRight w:val="0"/>
      <w:marTop w:val="0"/>
      <w:marBottom w:val="0"/>
      <w:divBdr>
        <w:top w:val="none" w:sz="0" w:space="0" w:color="auto"/>
        <w:left w:val="none" w:sz="0" w:space="0" w:color="auto"/>
        <w:bottom w:val="none" w:sz="0" w:space="0" w:color="auto"/>
        <w:right w:val="none" w:sz="0" w:space="0" w:color="auto"/>
      </w:divBdr>
      <w:divsChild>
        <w:div w:id="1849632825">
          <w:marLeft w:val="0"/>
          <w:marRight w:val="0"/>
          <w:marTop w:val="0"/>
          <w:marBottom w:val="0"/>
          <w:divBdr>
            <w:top w:val="none" w:sz="0" w:space="0" w:color="auto"/>
            <w:left w:val="none" w:sz="0" w:space="0" w:color="auto"/>
            <w:bottom w:val="none" w:sz="0" w:space="0" w:color="auto"/>
            <w:right w:val="none" w:sz="0" w:space="0" w:color="auto"/>
          </w:divBdr>
        </w:div>
        <w:div w:id="14243028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6.png"/><Relationship Id="rId17" Type="http://schemas.openxmlformats.org/officeDocument/2006/relationships/image" Target="media/image11.jpeg"/><Relationship Id="rId2" Type="http://schemas.openxmlformats.org/officeDocument/2006/relationships/numbering" Target="numbering.xml"/><Relationship Id="rId16" Type="http://schemas.openxmlformats.org/officeDocument/2006/relationships/image" Target="media/image10.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image" Target="media/image9.jpeg"/><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8.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EAE1A9-EC64-4B82-9361-D6560C5FD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798</Words>
  <Characters>4395</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gregoire burnet</dc:creator>
  <cp:keywords/>
  <dc:description/>
  <cp:lastModifiedBy>GREGOIRE BURNET</cp:lastModifiedBy>
  <cp:revision>3</cp:revision>
  <dcterms:created xsi:type="dcterms:W3CDTF">2021-10-04T07:23:00Z</dcterms:created>
  <dcterms:modified xsi:type="dcterms:W3CDTF">2021-10-04T07:31:00Z</dcterms:modified>
</cp:coreProperties>
</file>