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BF777" w14:textId="2B9745F2" w:rsidR="00A44750" w:rsidRPr="00A44750" w:rsidRDefault="00A44750" w:rsidP="00A44750">
      <w:pPr>
        <w:rPr>
          <w:b/>
        </w:rPr>
      </w:pPr>
      <w:r w:rsidRPr="00A44750">
        <w:rPr>
          <w:b/>
        </w:rPr>
        <w:t>Le but est de découvrir le protocole I2C à travers l'étude de l'échange de données entre un</w:t>
      </w:r>
      <w:r w:rsidR="00D3094A">
        <w:rPr>
          <w:b/>
        </w:rPr>
        <w:t xml:space="preserve"> périphérique (thermomètre DS162</w:t>
      </w:r>
      <w:r w:rsidRPr="00A44750">
        <w:rPr>
          <w:b/>
        </w:rPr>
        <w:t>1) et un microcontrôleur.</w:t>
      </w:r>
    </w:p>
    <w:p w14:paraId="69E1838B" w14:textId="77777777" w:rsidR="00A44750" w:rsidRPr="00A44750" w:rsidRDefault="00A44750" w:rsidP="00A44750">
      <w:pPr>
        <w:pStyle w:val="Titre1"/>
      </w:pPr>
      <w:r w:rsidRPr="00A44750">
        <w:t>Le bus I²C</w:t>
      </w:r>
    </w:p>
    <w:p w14:paraId="0B805A3E" w14:textId="77777777" w:rsidR="00A44750" w:rsidRPr="00A44750" w:rsidRDefault="00A44750" w:rsidP="00A44750">
      <w:pPr>
        <w:rPr>
          <w:rFonts w:cs="Arial"/>
          <w:i/>
          <w:iCs/>
          <w:color w:val="FF6600"/>
        </w:rPr>
      </w:pPr>
      <w:r w:rsidRPr="00A44750">
        <w:rPr>
          <w:rFonts w:cs="Arial"/>
          <w:i/>
          <w:iCs/>
        </w:rPr>
        <w:t xml:space="preserve">Prendre connaissance de la </w:t>
      </w:r>
      <w:r w:rsidRPr="00A44750">
        <w:rPr>
          <w:rFonts w:cs="Arial"/>
          <w:i/>
          <w:iCs/>
          <w:color w:val="FF6600"/>
        </w:rPr>
        <w:t>Présentation du bus I²C.</w:t>
      </w:r>
    </w:p>
    <w:p w14:paraId="5612C1D5" w14:textId="77777777" w:rsidR="00A44750" w:rsidRPr="00A44750" w:rsidRDefault="00A44750" w:rsidP="00A44750">
      <w:pPr>
        <w:pStyle w:val="Titre2"/>
      </w:pPr>
      <w:r w:rsidRPr="00A44750">
        <w:t>Aspect matériel :</w:t>
      </w:r>
    </w:p>
    <w:p w14:paraId="28A2E2E5" w14:textId="77777777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</w:rPr>
        <w:t>1. Résumer</w:t>
      </w:r>
      <w:r w:rsidRPr="00A44750">
        <w:rPr>
          <w:rFonts w:cs="Arial"/>
        </w:rPr>
        <w:t xml:space="preserve"> (en 10 lignes environ) la feuille ressource en précisant entre autres le type de bus, le nombre de fils, l'état logique dominant, la fréquence...</w:t>
      </w:r>
    </w:p>
    <w:p w14:paraId="0BE72EDB" w14:textId="77777777" w:rsidR="00A44750" w:rsidRPr="00A44750" w:rsidRDefault="00A44750" w:rsidP="00A44750">
      <w:pPr>
        <w:pStyle w:val="Titre2"/>
      </w:pPr>
      <w:r w:rsidRPr="00A44750">
        <w:t>Aspect logiciel :</w:t>
      </w:r>
    </w:p>
    <w:p w14:paraId="3EFD3BDC" w14:textId="77777777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</w:rPr>
        <w:t>1. Indiquer</w:t>
      </w:r>
      <w:r w:rsidRPr="00A44750">
        <w:rPr>
          <w:rFonts w:cs="Arial"/>
        </w:rPr>
        <w:t xml:space="preserve"> les différentes phases d'un échange.</w:t>
      </w:r>
    </w:p>
    <w:p w14:paraId="13EE3886" w14:textId="0C1987CA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</w:rPr>
        <w:t>2. Dessiner</w:t>
      </w:r>
      <w:r w:rsidRPr="00A44750">
        <w:rPr>
          <w:rFonts w:cs="Arial"/>
        </w:rPr>
        <w:t xml:space="preserve"> une trame d'écriture puis de lecture sous forme de blocs, sans préciser la valeur des bits mais l'information globale. </w:t>
      </w:r>
      <w:r w:rsidR="003421C2">
        <w:rPr>
          <w:rFonts w:cs="Arial"/>
          <w:i/>
          <w:iCs/>
          <w:color w:val="3366FF"/>
        </w:rPr>
        <w:t>(voir datasheet DS162</w:t>
      </w:r>
      <w:r w:rsidRPr="00A44750">
        <w:rPr>
          <w:rFonts w:cs="Arial"/>
          <w:i/>
          <w:iCs/>
          <w:color w:val="3366FF"/>
        </w:rPr>
        <w:t>1 fourni).</w:t>
      </w:r>
    </w:p>
    <w:p w14:paraId="34FB18BD" w14:textId="77777777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</w:rPr>
        <w:t>3.</w:t>
      </w:r>
      <w:r w:rsidRPr="00A44750">
        <w:rPr>
          <w:rFonts w:cs="Arial"/>
        </w:rPr>
        <w:t xml:space="preserve"> Commenter la différence au niveau des trames entre une "écriture" et une "lecture".</w:t>
      </w:r>
    </w:p>
    <w:p w14:paraId="1FF0DD02" w14:textId="77777777" w:rsidR="00A44750" w:rsidRPr="00A44750" w:rsidRDefault="00A44750" w:rsidP="00A44750">
      <w:pPr>
        <w:pStyle w:val="Titre1"/>
      </w:pPr>
      <w:r w:rsidRPr="00A44750">
        <w:t>Composant DS1631 : Thermostat I²C</w:t>
      </w:r>
    </w:p>
    <w:p w14:paraId="765B611A" w14:textId="77777777" w:rsidR="00054655" w:rsidRPr="00A44750" w:rsidRDefault="00A44750" w:rsidP="00A44750">
      <w:pPr>
        <w:rPr>
          <w:rFonts w:cs="Arial"/>
        </w:rPr>
      </w:pPr>
      <w:r w:rsidRPr="00A44750">
        <w:rPr>
          <w:rFonts w:cs="Arial"/>
        </w:rPr>
        <w:t>Soit le schéma de simulation fourni :</w:t>
      </w:r>
    </w:p>
    <w:p w14:paraId="2AA9184F" w14:textId="15D3845A" w:rsidR="00A44750" w:rsidRDefault="00595A9E" w:rsidP="00A44750">
      <w:pPr>
        <w:jc w:val="center"/>
      </w:pPr>
      <w:r w:rsidRPr="00595A9E">
        <w:rPr>
          <w:noProof/>
          <w:lang w:eastAsia="fr-FR"/>
        </w:rPr>
        <w:drawing>
          <wp:inline distT="0" distB="0" distL="0" distR="0" wp14:anchorId="5AD7D059" wp14:editId="753538DE">
            <wp:extent cx="6391275" cy="2790825"/>
            <wp:effectExtent l="0" t="0" r="0" b="0"/>
            <wp:docPr id="1" name="Image 1" descr="C:\Users\gregoire.burnet\Desktop\Nouveau dossier\Arduino + DS1621 + LC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oire.burnet\Desktop\Nouveau dossier\Arduino + DS1621 + LC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65DE6" w14:textId="606677F3" w:rsidR="00A44750" w:rsidRPr="00A44750" w:rsidRDefault="00A44750" w:rsidP="00A44750">
      <w:r w:rsidRPr="00A44750">
        <w:t>En v</w:t>
      </w:r>
      <w:r w:rsidR="003421C2">
        <w:t>ous aidant du datasheet du DS162</w:t>
      </w:r>
      <w:bookmarkStart w:id="0" w:name="_GoBack"/>
      <w:bookmarkEnd w:id="0"/>
      <w:r w:rsidRPr="00A44750">
        <w:t>1 et du schéma de simulation :</w:t>
      </w:r>
    </w:p>
    <w:p w14:paraId="591D1A2B" w14:textId="15DF9C4F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1. </w:t>
      </w:r>
      <w:r w:rsidRPr="00A44750">
        <w:rPr>
          <w:rFonts w:cs="Arial"/>
          <w:b/>
          <w:bCs/>
        </w:rPr>
        <w:t xml:space="preserve">Donner </w:t>
      </w:r>
      <w:r w:rsidRPr="00A44750">
        <w:rPr>
          <w:rFonts w:cs="Arial"/>
        </w:rPr>
        <w:t>la plage d'adresses I²C configurable sur le composant DS16</w:t>
      </w:r>
      <w:r w:rsidR="003421C2">
        <w:rPr>
          <w:rFonts w:cs="Arial"/>
        </w:rPr>
        <w:t>2</w:t>
      </w:r>
      <w:r w:rsidRPr="00A44750">
        <w:rPr>
          <w:rFonts w:cs="Arial"/>
        </w:rPr>
        <w:t>1.</w:t>
      </w:r>
    </w:p>
    <w:p w14:paraId="4C81C6C0" w14:textId="77777777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2. </w:t>
      </w:r>
      <w:r w:rsidRPr="00A44750">
        <w:rPr>
          <w:rFonts w:cs="Arial"/>
          <w:b/>
          <w:bCs/>
        </w:rPr>
        <w:t xml:space="preserve">Indiquer </w:t>
      </w:r>
      <w:r w:rsidRPr="00A44750">
        <w:rPr>
          <w:rFonts w:cs="Arial"/>
        </w:rPr>
        <w:t>l'adresse I²C du composant configurée sur le schéma de simulation.</w:t>
      </w:r>
    </w:p>
    <w:p w14:paraId="29B29981" w14:textId="77777777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3. </w:t>
      </w:r>
      <w:r w:rsidRPr="00A44750">
        <w:rPr>
          <w:rFonts w:cs="Arial"/>
          <w:b/>
          <w:bCs/>
        </w:rPr>
        <w:t xml:space="preserve">En déduire </w:t>
      </w:r>
      <w:r w:rsidRPr="00A44750">
        <w:rPr>
          <w:rFonts w:cs="Arial"/>
        </w:rPr>
        <w:t>l'octet de contrôle pour l'écriture et la lecture.</w:t>
      </w:r>
    </w:p>
    <w:p w14:paraId="43B7B6F7" w14:textId="77777777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</w:rPr>
        <w:t>4.</w:t>
      </w:r>
      <w:r w:rsidRPr="00A44750">
        <w:rPr>
          <w:rFonts w:cs="Arial"/>
          <w:b/>
          <w:bCs/>
        </w:rPr>
        <w:t xml:space="preserve">Proposer </w:t>
      </w:r>
      <w:r w:rsidRPr="00A44750">
        <w:rPr>
          <w:rFonts w:cs="Arial"/>
        </w:rPr>
        <w:t>la séquence à appliquer afin de lire les 2 registres contenant la température.</w:t>
      </w:r>
    </w:p>
    <w:p w14:paraId="79F2F80B" w14:textId="77777777" w:rsidR="00A44750" w:rsidRPr="00A44750" w:rsidRDefault="00A44750" w:rsidP="00A44750">
      <w:pPr>
        <w:pStyle w:val="Titre1"/>
      </w:pPr>
      <w:r w:rsidRPr="00A44750">
        <w:lastRenderedPageBreak/>
        <w:t>Simulation</w:t>
      </w:r>
    </w:p>
    <w:p w14:paraId="7922C7C9" w14:textId="77777777" w:rsidR="00A44750" w:rsidRPr="00A44750" w:rsidRDefault="00A44750" w:rsidP="00A44750">
      <w:pPr>
        <w:pStyle w:val="Titre2"/>
      </w:pPr>
      <w:r w:rsidRPr="00A44750">
        <w:t>Simulation en temps réel :</w:t>
      </w:r>
    </w:p>
    <w:p w14:paraId="46576BB8" w14:textId="55458CED" w:rsidR="00A44750" w:rsidRPr="00A44750" w:rsidRDefault="00A44750" w:rsidP="00A44750">
      <w:pPr>
        <w:rPr>
          <w:rFonts w:cs="Arial"/>
          <w:i/>
          <w:iCs/>
          <w:color w:val="3366FF"/>
        </w:rPr>
      </w:pPr>
      <w:r>
        <w:rPr>
          <w:rFonts w:cs="Arial"/>
          <w:b/>
          <w:bCs/>
        </w:rPr>
        <w:t xml:space="preserve">1. </w:t>
      </w:r>
      <w:r w:rsidRPr="00A44750">
        <w:rPr>
          <w:rFonts w:cs="Arial"/>
          <w:b/>
          <w:bCs/>
        </w:rPr>
        <w:t xml:space="preserve">Vérifier </w:t>
      </w:r>
      <w:r w:rsidRPr="00A44750">
        <w:rPr>
          <w:rFonts w:cs="Arial"/>
        </w:rPr>
        <w:t xml:space="preserve">le fonctionnement en </w:t>
      </w:r>
      <w:r w:rsidRPr="00A44750">
        <w:rPr>
          <w:rFonts w:cs="Arial"/>
          <w:b/>
          <w:bCs/>
        </w:rPr>
        <w:t xml:space="preserve">simulant </w:t>
      </w:r>
      <w:r w:rsidRPr="00A44750">
        <w:rPr>
          <w:rFonts w:cs="Arial"/>
        </w:rPr>
        <w:t>le projet en temps réel (agir sur la température du</w:t>
      </w:r>
      <w:r>
        <w:rPr>
          <w:rFonts w:cs="Arial"/>
        </w:rPr>
        <w:t xml:space="preserve"> </w:t>
      </w:r>
      <w:r w:rsidRPr="00A44750">
        <w:rPr>
          <w:rFonts w:cs="Arial"/>
        </w:rPr>
        <w:t xml:space="preserve">DS1631). </w:t>
      </w:r>
      <w:r w:rsidRPr="00A44750">
        <w:rPr>
          <w:rFonts w:cs="Arial"/>
          <w:i/>
          <w:iCs/>
          <w:color w:val="3366FF"/>
        </w:rPr>
        <w:t>Vérifier que le fichier exécuté par le microcontrôleur est</w:t>
      </w:r>
      <w:r w:rsidR="00595A9E">
        <w:rPr>
          <w:rFonts w:cs="Arial"/>
          <w:i/>
          <w:iCs/>
          <w:color w:val="3366FF"/>
        </w:rPr>
        <w:t xml:space="preserve"> </w:t>
      </w:r>
      <w:r w:rsidR="00595A9E" w:rsidRPr="00595A9E">
        <w:rPr>
          <w:rFonts w:cs="Arial"/>
          <w:i/>
          <w:iCs/>
          <w:color w:val="3366FF"/>
        </w:rPr>
        <w:t>Arduino_DS1621_LCD.ino.with_bootloader.standard.hex</w:t>
      </w:r>
    </w:p>
    <w:p w14:paraId="22CC5BDF" w14:textId="77777777" w:rsidR="00A44750" w:rsidRPr="00A44750" w:rsidRDefault="00A44750" w:rsidP="00A44750">
      <w:pPr>
        <w:rPr>
          <w:rFonts w:cs="Arial"/>
          <w:i/>
          <w:iCs/>
          <w:color w:val="3366FF"/>
        </w:rPr>
      </w:pPr>
      <w:r>
        <w:rPr>
          <w:rFonts w:cs="Arial"/>
          <w:b/>
          <w:bCs/>
        </w:rPr>
        <w:t xml:space="preserve">2. </w:t>
      </w:r>
      <w:r w:rsidRPr="00A44750">
        <w:rPr>
          <w:rFonts w:cs="Arial"/>
          <w:b/>
          <w:bCs/>
        </w:rPr>
        <w:t xml:space="preserve">Utiliser </w:t>
      </w:r>
      <w:r w:rsidRPr="00A44750">
        <w:rPr>
          <w:rFonts w:cs="Arial"/>
        </w:rPr>
        <w:t xml:space="preserve">l'oscilloscope virtuel pour afficher les trames </w:t>
      </w:r>
      <w:r w:rsidRPr="00A44750">
        <w:rPr>
          <w:rFonts w:cs="Arial"/>
          <w:i/>
          <w:iCs/>
          <w:color w:val="3366FF"/>
        </w:rPr>
        <w:t>(dévalider "Exclure…" dans les propriétés).</w:t>
      </w:r>
    </w:p>
    <w:p w14:paraId="14ED2E51" w14:textId="77777777" w:rsidR="00A44750" w:rsidRPr="00A44750" w:rsidRDefault="00A44750" w:rsidP="00A44750">
      <w:pPr>
        <w:pStyle w:val="Titre2"/>
      </w:pPr>
      <w:r w:rsidRPr="00A44750">
        <w:t>Simulation temporelle :</w:t>
      </w:r>
    </w:p>
    <w:p w14:paraId="6A1684A8" w14:textId="77777777" w:rsidR="00A44750" w:rsidRPr="00A44750" w:rsidRDefault="00A44750" w:rsidP="00A44750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A44750">
        <w:rPr>
          <w:rFonts w:cs="Arial"/>
          <w:b/>
          <w:bCs/>
        </w:rPr>
        <w:t xml:space="preserve">Placer </w:t>
      </w:r>
      <w:r w:rsidRPr="00A44750">
        <w:rPr>
          <w:rFonts w:cs="Arial"/>
        </w:rPr>
        <w:t xml:space="preserve">des sondes de tension sur les fils </w:t>
      </w:r>
      <w:r w:rsidRPr="00A44750">
        <w:rPr>
          <w:rFonts w:cs="Arial"/>
          <w:b/>
          <w:bCs/>
        </w:rPr>
        <w:t xml:space="preserve">SCL </w:t>
      </w:r>
      <w:r w:rsidRPr="00A44750">
        <w:rPr>
          <w:rFonts w:cs="Arial"/>
        </w:rPr>
        <w:t xml:space="preserve">et </w:t>
      </w:r>
      <w:r w:rsidRPr="00A44750">
        <w:rPr>
          <w:rFonts w:cs="Arial"/>
          <w:b/>
          <w:bCs/>
        </w:rPr>
        <w:t>SDA</w:t>
      </w:r>
      <w:r w:rsidRPr="00A44750">
        <w:rPr>
          <w:rFonts w:cs="Arial"/>
        </w:rPr>
        <w:t xml:space="preserve">, </w:t>
      </w:r>
      <w:r w:rsidRPr="00A44750">
        <w:rPr>
          <w:rFonts w:cs="Arial"/>
          <w:b/>
          <w:bCs/>
        </w:rPr>
        <w:t xml:space="preserve">ouvrir </w:t>
      </w:r>
      <w:r w:rsidRPr="00A44750">
        <w:rPr>
          <w:rFonts w:cs="Arial"/>
        </w:rPr>
        <w:t xml:space="preserve">une fenêtre de simulation </w:t>
      </w:r>
      <w:r w:rsidRPr="00A44750">
        <w:rPr>
          <w:rFonts w:cs="Arial"/>
          <w:b/>
          <w:bCs/>
        </w:rPr>
        <w:t>DIGITAL</w:t>
      </w:r>
      <w:r>
        <w:rPr>
          <w:rFonts w:cs="Arial"/>
          <w:b/>
          <w:bCs/>
        </w:rPr>
        <w:t xml:space="preserve"> </w:t>
      </w:r>
      <w:r w:rsidRPr="00A44750">
        <w:rPr>
          <w:rFonts w:cs="Arial"/>
        </w:rPr>
        <w:t xml:space="preserve">et </w:t>
      </w:r>
      <w:r w:rsidRPr="00A44750">
        <w:rPr>
          <w:rFonts w:cs="Arial"/>
          <w:b/>
          <w:bCs/>
        </w:rPr>
        <w:t xml:space="preserve">simuler </w:t>
      </w:r>
      <w:r w:rsidRPr="00A44750">
        <w:rPr>
          <w:rFonts w:cs="Arial"/>
        </w:rPr>
        <w:t>le fonctionnement pendant 3 secondes.</w:t>
      </w:r>
    </w:p>
    <w:p w14:paraId="7CEC19D0" w14:textId="77777777" w:rsidR="00A44750" w:rsidRPr="00A44750" w:rsidRDefault="00A44750" w:rsidP="00A44750">
      <w:pPr>
        <w:rPr>
          <w:rFonts w:cs="Arial"/>
        </w:rPr>
      </w:pPr>
      <w:r w:rsidRPr="00A44750">
        <w:rPr>
          <w:rFonts w:cs="Arial"/>
          <w:b/>
          <w:color w:val="000000" w:themeColor="text1"/>
        </w:rPr>
        <w:t>2.</w:t>
      </w:r>
      <w:r>
        <w:rPr>
          <w:rFonts w:cs="Arial"/>
        </w:rPr>
        <w:t xml:space="preserve"> </w:t>
      </w:r>
      <w:r w:rsidRPr="00A44750">
        <w:rPr>
          <w:rFonts w:cs="Arial"/>
        </w:rPr>
        <w:t xml:space="preserve">Après environ 2 secondes de simulation, </w:t>
      </w:r>
      <w:r w:rsidRPr="00A44750">
        <w:rPr>
          <w:rFonts w:cs="Arial"/>
          <w:b/>
          <w:bCs/>
        </w:rPr>
        <w:t xml:space="preserve">relever </w:t>
      </w:r>
      <w:r w:rsidRPr="00A44750">
        <w:rPr>
          <w:rFonts w:cs="Arial"/>
        </w:rPr>
        <w:t xml:space="preserve">les chronogrammes de </w:t>
      </w:r>
      <w:r w:rsidRPr="00A44750">
        <w:rPr>
          <w:rFonts w:cs="Arial"/>
          <w:b/>
          <w:bCs/>
        </w:rPr>
        <w:t xml:space="preserve">SCL </w:t>
      </w:r>
      <w:r w:rsidRPr="00A44750">
        <w:rPr>
          <w:rFonts w:cs="Arial"/>
        </w:rPr>
        <w:t xml:space="preserve">et </w:t>
      </w:r>
      <w:r w:rsidRPr="00A44750">
        <w:rPr>
          <w:rFonts w:cs="Arial"/>
          <w:b/>
          <w:bCs/>
        </w:rPr>
        <w:t xml:space="preserve">SDA </w:t>
      </w:r>
      <w:r w:rsidRPr="00A44750">
        <w:rPr>
          <w:rFonts w:cs="Arial"/>
        </w:rPr>
        <w:t>et les</w:t>
      </w:r>
      <w:r>
        <w:rPr>
          <w:rFonts w:cs="Arial"/>
        </w:rPr>
        <w:t xml:space="preserve"> </w:t>
      </w:r>
      <w:r w:rsidRPr="00A44750">
        <w:rPr>
          <w:rFonts w:cs="Arial"/>
          <w:b/>
          <w:bCs/>
        </w:rPr>
        <w:t xml:space="preserve">analyser </w:t>
      </w:r>
      <w:r w:rsidRPr="00A44750">
        <w:rPr>
          <w:rFonts w:cs="Arial"/>
        </w:rPr>
        <w:t xml:space="preserve">afin d'en </w:t>
      </w:r>
      <w:r w:rsidRPr="00A44750">
        <w:rPr>
          <w:rFonts w:cs="Arial"/>
          <w:b/>
          <w:bCs/>
        </w:rPr>
        <w:t xml:space="preserve">extraire </w:t>
      </w:r>
      <w:r w:rsidRPr="00A44750">
        <w:rPr>
          <w:rFonts w:cs="Arial"/>
        </w:rPr>
        <w:t>l'adresse de l'eclave et les données échangées.</w:t>
      </w:r>
    </w:p>
    <w:p w14:paraId="08A73947" w14:textId="77777777" w:rsidR="00A44750" w:rsidRPr="00A44750" w:rsidRDefault="00A44750" w:rsidP="00A44750">
      <w:pPr>
        <w:pStyle w:val="Titre2"/>
      </w:pPr>
      <w:r w:rsidRPr="00A44750">
        <w:t>Debugger I²C :</w:t>
      </w:r>
    </w:p>
    <w:p w14:paraId="124CFDE3" w14:textId="77777777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1. </w:t>
      </w:r>
      <w:r w:rsidRPr="00A44750">
        <w:rPr>
          <w:rFonts w:cs="Arial"/>
          <w:b/>
          <w:bCs/>
        </w:rPr>
        <w:t xml:space="preserve">Utiliser </w:t>
      </w:r>
      <w:r w:rsidRPr="00A44750">
        <w:rPr>
          <w:rFonts w:cs="Arial"/>
        </w:rPr>
        <w:t xml:space="preserve">le "Debugger I²C" </w:t>
      </w:r>
      <w:r w:rsidRPr="00A44750">
        <w:rPr>
          <w:rFonts w:cs="Arial"/>
          <w:i/>
          <w:iCs/>
          <w:color w:val="3366FF"/>
        </w:rPr>
        <w:t>(dévalider "Exclure…" dans les propriétés)</w:t>
      </w:r>
      <w:r w:rsidRPr="00A44750">
        <w:rPr>
          <w:rFonts w:cs="Arial"/>
        </w:rPr>
        <w:t xml:space="preserve">, </w:t>
      </w:r>
      <w:r w:rsidRPr="00A44750">
        <w:rPr>
          <w:rFonts w:cs="Arial"/>
          <w:b/>
          <w:bCs/>
        </w:rPr>
        <w:t xml:space="preserve">lancer </w:t>
      </w:r>
      <w:r w:rsidRPr="00A44750">
        <w:rPr>
          <w:rFonts w:cs="Arial"/>
        </w:rPr>
        <w:t>une simulation en</w:t>
      </w:r>
      <w:r>
        <w:rPr>
          <w:rFonts w:cs="Arial"/>
        </w:rPr>
        <w:t xml:space="preserve"> </w:t>
      </w:r>
      <w:r w:rsidRPr="00A44750">
        <w:rPr>
          <w:rFonts w:cs="Arial"/>
        </w:rPr>
        <w:t xml:space="preserve">temps réel et </w:t>
      </w:r>
      <w:r w:rsidRPr="00A44750">
        <w:rPr>
          <w:rFonts w:cs="Arial"/>
          <w:b/>
          <w:bCs/>
        </w:rPr>
        <w:t xml:space="preserve">mettre en pause </w:t>
      </w:r>
      <w:r w:rsidRPr="00A44750">
        <w:rPr>
          <w:rFonts w:cs="Arial"/>
        </w:rPr>
        <w:t>après une dizaine de secondes.</w:t>
      </w:r>
    </w:p>
    <w:p w14:paraId="2EB49D92" w14:textId="77777777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2. </w:t>
      </w:r>
      <w:r w:rsidRPr="00A44750">
        <w:rPr>
          <w:rFonts w:cs="Arial"/>
          <w:b/>
          <w:bCs/>
        </w:rPr>
        <w:t xml:space="preserve">Vérifier </w:t>
      </w:r>
      <w:r w:rsidRPr="00A44750">
        <w:rPr>
          <w:rFonts w:cs="Arial"/>
        </w:rPr>
        <w:t>une trame (vers 2 secondes).</w:t>
      </w:r>
    </w:p>
    <w:p w14:paraId="620DB50A" w14:textId="77777777" w:rsidR="00A44750" w:rsidRPr="00A44750" w:rsidRDefault="00A44750" w:rsidP="00A44750">
      <w:pPr>
        <w:rPr>
          <w:rFonts w:cs="Arial"/>
        </w:rPr>
      </w:pPr>
      <w:r>
        <w:rPr>
          <w:rFonts w:cs="Arial"/>
          <w:b/>
          <w:bCs/>
        </w:rPr>
        <w:t xml:space="preserve">3. </w:t>
      </w:r>
      <w:r w:rsidRPr="00A44750">
        <w:rPr>
          <w:rFonts w:cs="Arial"/>
          <w:b/>
          <w:bCs/>
        </w:rPr>
        <w:t xml:space="preserve">Analyser </w:t>
      </w:r>
      <w:r w:rsidRPr="00A44750">
        <w:rPr>
          <w:rFonts w:cs="Arial"/>
        </w:rPr>
        <w:t xml:space="preserve">la première trame envoyée et </w:t>
      </w:r>
      <w:r w:rsidRPr="00A44750">
        <w:rPr>
          <w:rFonts w:cs="Arial"/>
          <w:b/>
          <w:bCs/>
        </w:rPr>
        <w:t xml:space="preserve">en déduire </w:t>
      </w:r>
      <w:r w:rsidRPr="00A44750">
        <w:rPr>
          <w:rFonts w:cs="Arial"/>
        </w:rPr>
        <w:t>son rôle.</w:t>
      </w:r>
    </w:p>
    <w:sectPr w:rsidR="00A44750" w:rsidRPr="00A44750" w:rsidSect="00A44750">
      <w:headerReference w:type="default" r:id="rId9"/>
      <w:footerReference w:type="default" r:id="rId10"/>
      <w:pgSz w:w="11906" w:h="16838"/>
      <w:pgMar w:top="957" w:right="567" w:bottom="1134" w:left="567" w:header="28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58FA" w14:textId="77777777" w:rsidR="00A44750" w:rsidRDefault="00A44750" w:rsidP="00A44750">
      <w:pPr>
        <w:spacing w:before="0" w:after="0"/>
      </w:pPr>
      <w:r>
        <w:separator/>
      </w:r>
    </w:p>
  </w:endnote>
  <w:endnote w:type="continuationSeparator" w:id="0">
    <w:p w14:paraId="723042ED" w14:textId="77777777" w:rsidR="00A44750" w:rsidRDefault="00A44750" w:rsidP="00A447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4E64" w14:textId="21AD039A" w:rsidR="00A44750" w:rsidRPr="00A44750" w:rsidRDefault="007F44F0" w:rsidP="00A44750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 w:rsidR="00A44750">
      <w:rPr>
        <w:rFonts w:asciiTheme="majorHAnsi" w:hAnsiTheme="majorHAnsi"/>
      </w:rPr>
      <w:ptab w:relativeTo="margin" w:alignment="right" w:leader="none"/>
    </w:r>
    <w:r w:rsidR="00A44750">
      <w:rPr>
        <w:rFonts w:asciiTheme="majorHAnsi" w:hAnsiTheme="majorHAnsi"/>
      </w:rPr>
      <w:t xml:space="preserve">Page </w:t>
    </w:r>
    <w:r w:rsidR="0078480F">
      <w:fldChar w:fldCharType="begin"/>
    </w:r>
    <w:r w:rsidR="0078480F">
      <w:instrText xml:space="preserve"> PAGE   \* MERGEFORMAT </w:instrText>
    </w:r>
    <w:r w:rsidR="0078480F">
      <w:fldChar w:fldCharType="separate"/>
    </w:r>
    <w:r w:rsidR="003421C2" w:rsidRPr="003421C2">
      <w:rPr>
        <w:rFonts w:asciiTheme="majorHAnsi" w:hAnsiTheme="majorHAnsi"/>
        <w:noProof/>
      </w:rPr>
      <w:t>1</w:t>
    </w:r>
    <w:r w:rsidR="0078480F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CED8" w14:textId="77777777" w:rsidR="00A44750" w:rsidRDefault="00A44750" w:rsidP="00A44750">
      <w:pPr>
        <w:spacing w:before="0" w:after="0"/>
      </w:pPr>
      <w:r>
        <w:separator/>
      </w:r>
    </w:p>
  </w:footnote>
  <w:footnote w:type="continuationSeparator" w:id="0">
    <w:p w14:paraId="04C9C8E9" w14:textId="77777777" w:rsidR="00A44750" w:rsidRDefault="00A44750" w:rsidP="00A447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1B470A5E5BB54E57B7F687FA626DCE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78F523" w14:textId="4A7CC18B" w:rsidR="00A44750" w:rsidRDefault="00595A9E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Simulation I2C : DS162</w:t>
        </w:r>
        <w:r w:rsidR="0078480F" w:rsidRPr="0078480F">
          <w:rPr>
            <w:rFonts w:asciiTheme="majorHAnsi" w:eastAsiaTheme="majorEastAsia" w:hAnsiTheme="majorHAnsi" w:cstheme="majorBidi"/>
            <w:sz w:val="32"/>
            <w:szCs w:val="32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271338"/>
    <w:multiLevelType w:val="hybridMultilevel"/>
    <w:tmpl w:val="42E0FF62"/>
    <w:lvl w:ilvl="0" w:tplc="01B6EAC4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750"/>
    <w:rsid w:val="00001FC5"/>
    <w:rsid w:val="00004CCB"/>
    <w:rsid w:val="00016288"/>
    <w:rsid w:val="00040348"/>
    <w:rsid w:val="00045851"/>
    <w:rsid w:val="00046678"/>
    <w:rsid w:val="00053CAD"/>
    <w:rsid w:val="00054655"/>
    <w:rsid w:val="00083688"/>
    <w:rsid w:val="000915C8"/>
    <w:rsid w:val="00092102"/>
    <w:rsid w:val="000A58E2"/>
    <w:rsid w:val="000B041D"/>
    <w:rsid w:val="000C15AA"/>
    <w:rsid w:val="000C3753"/>
    <w:rsid w:val="000C3C33"/>
    <w:rsid w:val="000C7397"/>
    <w:rsid w:val="000F45FD"/>
    <w:rsid w:val="001050BC"/>
    <w:rsid w:val="001156B6"/>
    <w:rsid w:val="001179F4"/>
    <w:rsid w:val="001231E6"/>
    <w:rsid w:val="00124A40"/>
    <w:rsid w:val="00142BF4"/>
    <w:rsid w:val="00151B19"/>
    <w:rsid w:val="0015330D"/>
    <w:rsid w:val="001932B2"/>
    <w:rsid w:val="0019418E"/>
    <w:rsid w:val="001961CC"/>
    <w:rsid w:val="001A29D9"/>
    <w:rsid w:val="001B6655"/>
    <w:rsid w:val="001C52D3"/>
    <w:rsid w:val="001D1FAC"/>
    <w:rsid w:val="001D4FB0"/>
    <w:rsid w:val="001E21FB"/>
    <w:rsid w:val="001F36B8"/>
    <w:rsid w:val="00201B50"/>
    <w:rsid w:val="00214F92"/>
    <w:rsid w:val="00223074"/>
    <w:rsid w:val="002238FF"/>
    <w:rsid w:val="00245B67"/>
    <w:rsid w:val="00255881"/>
    <w:rsid w:val="00257E10"/>
    <w:rsid w:val="00266A9D"/>
    <w:rsid w:val="00274EDA"/>
    <w:rsid w:val="00280742"/>
    <w:rsid w:val="0028114E"/>
    <w:rsid w:val="00284861"/>
    <w:rsid w:val="002A0E41"/>
    <w:rsid w:val="002A6C96"/>
    <w:rsid w:val="002A72D5"/>
    <w:rsid w:val="002B1C77"/>
    <w:rsid w:val="002B2B90"/>
    <w:rsid w:val="002C6057"/>
    <w:rsid w:val="002C74EE"/>
    <w:rsid w:val="002C7CBD"/>
    <w:rsid w:val="002E2E35"/>
    <w:rsid w:val="002F06B5"/>
    <w:rsid w:val="002F41D8"/>
    <w:rsid w:val="00301090"/>
    <w:rsid w:val="00304D96"/>
    <w:rsid w:val="00306AC2"/>
    <w:rsid w:val="00320F75"/>
    <w:rsid w:val="00327CD6"/>
    <w:rsid w:val="00331D06"/>
    <w:rsid w:val="003421C2"/>
    <w:rsid w:val="00347173"/>
    <w:rsid w:val="00347FBD"/>
    <w:rsid w:val="0035032E"/>
    <w:rsid w:val="003750E6"/>
    <w:rsid w:val="0037799B"/>
    <w:rsid w:val="00384370"/>
    <w:rsid w:val="003A555F"/>
    <w:rsid w:val="003A63BE"/>
    <w:rsid w:val="003A7C0E"/>
    <w:rsid w:val="003B24DA"/>
    <w:rsid w:val="003B3B21"/>
    <w:rsid w:val="003C1F1E"/>
    <w:rsid w:val="003C2D35"/>
    <w:rsid w:val="003D5997"/>
    <w:rsid w:val="003F3745"/>
    <w:rsid w:val="004071DF"/>
    <w:rsid w:val="004227FA"/>
    <w:rsid w:val="004317DD"/>
    <w:rsid w:val="004433FC"/>
    <w:rsid w:val="00460F38"/>
    <w:rsid w:val="00481729"/>
    <w:rsid w:val="00483461"/>
    <w:rsid w:val="00486633"/>
    <w:rsid w:val="00492B45"/>
    <w:rsid w:val="004C33C0"/>
    <w:rsid w:val="004C5840"/>
    <w:rsid w:val="004E2A36"/>
    <w:rsid w:val="004E336F"/>
    <w:rsid w:val="004F0DF9"/>
    <w:rsid w:val="004F5A12"/>
    <w:rsid w:val="004F6D3C"/>
    <w:rsid w:val="00504B41"/>
    <w:rsid w:val="00506AD3"/>
    <w:rsid w:val="00520496"/>
    <w:rsid w:val="0052283B"/>
    <w:rsid w:val="005319B5"/>
    <w:rsid w:val="005405AF"/>
    <w:rsid w:val="005414E2"/>
    <w:rsid w:val="005446E2"/>
    <w:rsid w:val="0055330C"/>
    <w:rsid w:val="00555BFF"/>
    <w:rsid w:val="0056004E"/>
    <w:rsid w:val="005628D6"/>
    <w:rsid w:val="0057046F"/>
    <w:rsid w:val="0057717A"/>
    <w:rsid w:val="00584CA1"/>
    <w:rsid w:val="00594156"/>
    <w:rsid w:val="00595A9E"/>
    <w:rsid w:val="005B3C92"/>
    <w:rsid w:val="005C51CF"/>
    <w:rsid w:val="005C66FF"/>
    <w:rsid w:val="005D524D"/>
    <w:rsid w:val="005E3C59"/>
    <w:rsid w:val="00606C14"/>
    <w:rsid w:val="00615C56"/>
    <w:rsid w:val="00616C06"/>
    <w:rsid w:val="0063719C"/>
    <w:rsid w:val="00640421"/>
    <w:rsid w:val="00652615"/>
    <w:rsid w:val="00660A34"/>
    <w:rsid w:val="00671C76"/>
    <w:rsid w:val="0067724A"/>
    <w:rsid w:val="00677B8A"/>
    <w:rsid w:val="00684060"/>
    <w:rsid w:val="00692C13"/>
    <w:rsid w:val="006A56F3"/>
    <w:rsid w:val="006D001E"/>
    <w:rsid w:val="006F3309"/>
    <w:rsid w:val="006F6182"/>
    <w:rsid w:val="007004E8"/>
    <w:rsid w:val="007009E9"/>
    <w:rsid w:val="00703055"/>
    <w:rsid w:val="00705819"/>
    <w:rsid w:val="00710C80"/>
    <w:rsid w:val="00714111"/>
    <w:rsid w:val="007329D8"/>
    <w:rsid w:val="00734EA2"/>
    <w:rsid w:val="00737213"/>
    <w:rsid w:val="00742F44"/>
    <w:rsid w:val="00752480"/>
    <w:rsid w:val="0077242D"/>
    <w:rsid w:val="0077398D"/>
    <w:rsid w:val="0078004B"/>
    <w:rsid w:val="0078480F"/>
    <w:rsid w:val="007A1036"/>
    <w:rsid w:val="007A301A"/>
    <w:rsid w:val="007B35B6"/>
    <w:rsid w:val="007C1BC8"/>
    <w:rsid w:val="007F046C"/>
    <w:rsid w:val="007F44F0"/>
    <w:rsid w:val="00802DC2"/>
    <w:rsid w:val="008034DF"/>
    <w:rsid w:val="00806446"/>
    <w:rsid w:val="00815B84"/>
    <w:rsid w:val="0082423A"/>
    <w:rsid w:val="00840470"/>
    <w:rsid w:val="0084071D"/>
    <w:rsid w:val="00854370"/>
    <w:rsid w:val="00854ED2"/>
    <w:rsid w:val="00867E7A"/>
    <w:rsid w:val="00880ED5"/>
    <w:rsid w:val="00881D8A"/>
    <w:rsid w:val="00886406"/>
    <w:rsid w:val="00893983"/>
    <w:rsid w:val="00896F01"/>
    <w:rsid w:val="008C2D76"/>
    <w:rsid w:val="008D40A4"/>
    <w:rsid w:val="008D41A8"/>
    <w:rsid w:val="008D5493"/>
    <w:rsid w:val="008E642B"/>
    <w:rsid w:val="00915ADC"/>
    <w:rsid w:val="009232BC"/>
    <w:rsid w:val="00953ACE"/>
    <w:rsid w:val="00956B38"/>
    <w:rsid w:val="0096135C"/>
    <w:rsid w:val="009627E1"/>
    <w:rsid w:val="009653D1"/>
    <w:rsid w:val="00983193"/>
    <w:rsid w:val="009A2877"/>
    <w:rsid w:val="009A6048"/>
    <w:rsid w:val="009B5D43"/>
    <w:rsid w:val="009B6542"/>
    <w:rsid w:val="009B6617"/>
    <w:rsid w:val="009C31C2"/>
    <w:rsid w:val="009D2820"/>
    <w:rsid w:val="009D7EF1"/>
    <w:rsid w:val="009F3572"/>
    <w:rsid w:val="00A107BC"/>
    <w:rsid w:val="00A12D91"/>
    <w:rsid w:val="00A176E2"/>
    <w:rsid w:val="00A26086"/>
    <w:rsid w:val="00A26303"/>
    <w:rsid w:val="00A312CD"/>
    <w:rsid w:val="00A35B97"/>
    <w:rsid w:val="00A41E7F"/>
    <w:rsid w:val="00A44750"/>
    <w:rsid w:val="00A470F0"/>
    <w:rsid w:val="00A61F51"/>
    <w:rsid w:val="00A706B6"/>
    <w:rsid w:val="00A803D4"/>
    <w:rsid w:val="00A821EC"/>
    <w:rsid w:val="00A8315D"/>
    <w:rsid w:val="00A90304"/>
    <w:rsid w:val="00A92BF9"/>
    <w:rsid w:val="00A9711F"/>
    <w:rsid w:val="00AA0122"/>
    <w:rsid w:val="00AA2467"/>
    <w:rsid w:val="00AA651E"/>
    <w:rsid w:val="00AB4A9B"/>
    <w:rsid w:val="00AB53CD"/>
    <w:rsid w:val="00AB79C1"/>
    <w:rsid w:val="00AD1255"/>
    <w:rsid w:val="00AE300A"/>
    <w:rsid w:val="00AE387B"/>
    <w:rsid w:val="00AF2C45"/>
    <w:rsid w:val="00AF2CE9"/>
    <w:rsid w:val="00AF4007"/>
    <w:rsid w:val="00B014B9"/>
    <w:rsid w:val="00B036B6"/>
    <w:rsid w:val="00B1685E"/>
    <w:rsid w:val="00B223C4"/>
    <w:rsid w:val="00B23CE4"/>
    <w:rsid w:val="00B333B2"/>
    <w:rsid w:val="00B372CB"/>
    <w:rsid w:val="00B4036F"/>
    <w:rsid w:val="00B42A29"/>
    <w:rsid w:val="00B4314C"/>
    <w:rsid w:val="00B578C6"/>
    <w:rsid w:val="00B77031"/>
    <w:rsid w:val="00B80968"/>
    <w:rsid w:val="00B822BE"/>
    <w:rsid w:val="00BB292E"/>
    <w:rsid w:val="00BC322F"/>
    <w:rsid w:val="00BC6CFE"/>
    <w:rsid w:val="00BD0D15"/>
    <w:rsid w:val="00BF251C"/>
    <w:rsid w:val="00C037E9"/>
    <w:rsid w:val="00C0479F"/>
    <w:rsid w:val="00C13B0A"/>
    <w:rsid w:val="00C23391"/>
    <w:rsid w:val="00C36DB1"/>
    <w:rsid w:val="00C40ADF"/>
    <w:rsid w:val="00C56DC8"/>
    <w:rsid w:val="00C578AF"/>
    <w:rsid w:val="00C80219"/>
    <w:rsid w:val="00C96D58"/>
    <w:rsid w:val="00C97177"/>
    <w:rsid w:val="00CA29E8"/>
    <w:rsid w:val="00CA36A4"/>
    <w:rsid w:val="00CB24BE"/>
    <w:rsid w:val="00CB7DEF"/>
    <w:rsid w:val="00CD77FA"/>
    <w:rsid w:val="00CE39C3"/>
    <w:rsid w:val="00CF1D9E"/>
    <w:rsid w:val="00D01CBA"/>
    <w:rsid w:val="00D13116"/>
    <w:rsid w:val="00D144CA"/>
    <w:rsid w:val="00D22C24"/>
    <w:rsid w:val="00D237D0"/>
    <w:rsid w:val="00D25FAF"/>
    <w:rsid w:val="00D3094A"/>
    <w:rsid w:val="00D30FAE"/>
    <w:rsid w:val="00D55118"/>
    <w:rsid w:val="00D575AE"/>
    <w:rsid w:val="00D671A1"/>
    <w:rsid w:val="00D7495A"/>
    <w:rsid w:val="00D758F2"/>
    <w:rsid w:val="00D769CC"/>
    <w:rsid w:val="00D945C6"/>
    <w:rsid w:val="00D96505"/>
    <w:rsid w:val="00DA746B"/>
    <w:rsid w:val="00DC239A"/>
    <w:rsid w:val="00DC784C"/>
    <w:rsid w:val="00DD31A9"/>
    <w:rsid w:val="00DE3363"/>
    <w:rsid w:val="00DE366E"/>
    <w:rsid w:val="00DF6B74"/>
    <w:rsid w:val="00E0127A"/>
    <w:rsid w:val="00E056E0"/>
    <w:rsid w:val="00E15C3E"/>
    <w:rsid w:val="00E16CBA"/>
    <w:rsid w:val="00E2253D"/>
    <w:rsid w:val="00E26D81"/>
    <w:rsid w:val="00E52B5A"/>
    <w:rsid w:val="00E53855"/>
    <w:rsid w:val="00E55EC6"/>
    <w:rsid w:val="00E62416"/>
    <w:rsid w:val="00E80CF9"/>
    <w:rsid w:val="00E846A7"/>
    <w:rsid w:val="00E84CF5"/>
    <w:rsid w:val="00E869BB"/>
    <w:rsid w:val="00E92E70"/>
    <w:rsid w:val="00E9623E"/>
    <w:rsid w:val="00EB5588"/>
    <w:rsid w:val="00EC0978"/>
    <w:rsid w:val="00ED29F1"/>
    <w:rsid w:val="00EE6833"/>
    <w:rsid w:val="00F105EF"/>
    <w:rsid w:val="00F428DC"/>
    <w:rsid w:val="00F516FB"/>
    <w:rsid w:val="00F532FE"/>
    <w:rsid w:val="00F85307"/>
    <w:rsid w:val="00F92C2C"/>
    <w:rsid w:val="00F93621"/>
    <w:rsid w:val="00F95392"/>
    <w:rsid w:val="00FA424C"/>
    <w:rsid w:val="00FA55A4"/>
    <w:rsid w:val="00FA798D"/>
    <w:rsid w:val="00FB07B4"/>
    <w:rsid w:val="00FB27A2"/>
    <w:rsid w:val="00FB3CAB"/>
    <w:rsid w:val="00FB3EED"/>
    <w:rsid w:val="00FB4D09"/>
    <w:rsid w:val="00FB606F"/>
    <w:rsid w:val="00FC0CF0"/>
    <w:rsid w:val="00FC0D16"/>
    <w:rsid w:val="00FD5943"/>
    <w:rsid w:val="00FD7E9C"/>
    <w:rsid w:val="00FE0D48"/>
    <w:rsid w:val="00FE1409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2B991"/>
  <w15:docId w15:val="{0299CCBC-181C-4FA8-9109-06092D0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F9"/>
    <w:pPr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E80CF9"/>
    <w:pPr>
      <w:keepNext/>
      <w:keepLines/>
      <w:numPr>
        <w:ilvl w:val="1"/>
        <w:numId w:val="9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0CF9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0CF9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80CF9"/>
  </w:style>
  <w:style w:type="character" w:customStyle="1" w:styleId="Caractresdenotedefin">
    <w:name w:val="Caractères de note de fin"/>
    <w:rsid w:val="00E80CF9"/>
  </w:style>
  <w:style w:type="character" w:customStyle="1" w:styleId="Caractresdenumrotation">
    <w:name w:val="Caractères de numérotation"/>
    <w:rsid w:val="00E80CF9"/>
  </w:style>
  <w:style w:type="paragraph" w:customStyle="1" w:styleId="Contenudetableau">
    <w:name w:val="Contenu de tableau"/>
    <w:basedOn w:val="Normal"/>
    <w:rsid w:val="00E80CF9"/>
    <w:pPr>
      <w:suppressLineNumbers/>
    </w:pPr>
  </w:style>
  <w:style w:type="paragraph" w:customStyle="1" w:styleId="ContenutableauItalique">
    <w:name w:val="Contenu tableau Italique"/>
    <w:basedOn w:val="Contenudetableau"/>
    <w:rsid w:val="00E80CF9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E80CF9"/>
    <w:pPr>
      <w:jc w:val="center"/>
    </w:pPr>
  </w:style>
  <w:style w:type="paragraph" w:customStyle="1" w:styleId="ContenutableauGIcentr">
    <w:name w:val="Contenu tableau G+I centré"/>
    <w:basedOn w:val="Contenutableauitaliquecentr"/>
    <w:rsid w:val="00E80CF9"/>
    <w:rPr>
      <w:b/>
    </w:rPr>
  </w:style>
  <w:style w:type="paragraph" w:customStyle="1" w:styleId="ContenutableauGauche">
    <w:name w:val="Contenu tableau Gauche"/>
    <w:basedOn w:val="Contenudetableau"/>
    <w:rsid w:val="00E80CF9"/>
  </w:style>
  <w:style w:type="paragraph" w:customStyle="1" w:styleId="ContenutableauGras">
    <w:name w:val="Contenu tableau Gras"/>
    <w:basedOn w:val="Contenudetableau"/>
    <w:rsid w:val="00E80CF9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80CF9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80CF9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80CF9"/>
    <w:rPr>
      <w:rFonts w:ascii="Arial" w:hAnsi="Arial" w:cs="Times New Roman"/>
      <w:sz w:val="20"/>
      <w:szCs w:val="24"/>
    </w:rPr>
  </w:style>
  <w:style w:type="paragraph" w:customStyle="1" w:styleId="Default">
    <w:name w:val="Default"/>
    <w:rsid w:val="00E80CF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E80CF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E80CF9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80CF9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80CF9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olicepardfaut"/>
    <w:rsid w:val="00E80CF9"/>
  </w:style>
  <w:style w:type="paragraph" w:customStyle="1" w:styleId="Index">
    <w:name w:val="Index"/>
    <w:basedOn w:val="Normal"/>
    <w:rsid w:val="00E80CF9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80CF9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80CF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80CF9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E80CF9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Policepardfaut1">
    <w:name w:val="Police par défaut1"/>
    <w:basedOn w:val="Policepardfaut"/>
    <w:rsid w:val="00E80CF9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E80CF9"/>
    <w:pPr>
      <w:numPr>
        <w:numId w:val="0"/>
      </w:numPr>
    </w:pPr>
  </w:style>
  <w:style w:type="paragraph" w:customStyle="1" w:styleId="Puce">
    <w:name w:val="Puce"/>
    <w:basedOn w:val="Question"/>
    <w:qFormat/>
    <w:rsid w:val="00E80CF9"/>
    <w:pPr>
      <w:numPr>
        <w:numId w:val="5"/>
      </w:numPr>
    </w:pPr>
  </w:style>
  <w:style w:type="character" w:customStyle="1" w:styleId="Puces">
    <w:name w:val="Puces"/>
    <w:rsid w:val="00E80CF9"/>
    <w:rPr>
      <w:rFonts w:ascii="StarSymbol" w:eastAsia="StarSymbol" w:hAnsi="StarSymbol" w:cs="StarSymbol"/>
      <w:sz w:val="18"/>
      <w:szCs w:val="18"/>
    </w:rPr>
  </w:style>
  <w:style w:type="paragraph" w:customStyle="1" w:styleId="Ressources">
    <w:name w:val="Ressources"/>
    <w:basedOn w:val="ContenutableauItalique"/>
    <w:qFormat/>
    <w:rsid w:val="00E80CF9"/>
    <w:pPr>
      <w:numPr>
        <w:numId w:val="6"/>
      </w:numPr>
      <w:spacing w:after="0"/>
    </w:pPr>
    <w:rPr>
      <w:sz w:val="20"/>
      <w:szCs w:val="20"/>
    </w:rPr>
  </w:style>
  <w:style w:type="character" w:customStyle="1" w:styleId="RTFNum21">
    <w:name w:val="RTF_Num 2 1"/>
    <w:rsid w:val="00E80CF9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80CF9"/>
  </w:style>
  <w:style w:type="character" w:customStyle="1" w:styleId="RTFNum32">
    <w:name w:val="RTF_Num 3 2"/>
    <w:rsid w:val="00E80CF9"/>
  </w:style>
  <w:style w:type="character" w:customStyle="1" w:styleId="RTFNum33">
    <w:name w:val="RTF_Num 3 3"/>
    <w:rsid w:val="00E80CF9"/>
  </w:style>
  <w:style w:type="character" w:customStyle="1" w:styleId="RTFNum34">
    <w:name w:val="RTF_Num 3 4"/>
    <w:rsid w:val="00E80CF9"/>
  </w:style>
  <w:style w:type="character" w:customStyle="1" w:styleId="RTFNum35">
    <w:name w:val="RTF_Num 3 5"/>
    <w:rsid w:val="00E80CF9"/>
  </w:style>
  <w:style w:type="character" w:customStyle="1" w:styleId="RTFNum36">
    <w:name w:val="RTF_Num 3 6"/>
    <w:rsid w:val="00E80CF9"/>
  </w:style>
  <w:style w:type="character" w:customStyle="1" w:styleId="RTFNum37">
    <w:name w:val="RTF_Num 3 7"/>
    <w:rsid w:val="00E80CF9"/>
  </w:style>
  <w:style w:type="character" w:customStyle="1" w:styleId="RTFNum38">
    <w:name w:val="RTF_Num 3 8"/>
    <w:rsid w:val="00E80CF9"/>
  </w:style>
  <w:style w:type="character" w:customStyle="1" w:styleId="RTFNum39">
    <w:name w:val="RTF_Num 3 9"/>
    <w:rsid w:val="00E80CF9"/>
  </w:style>
  <w:style w:type="paragraph" w:styleId="Sansinterligne">
    <w:name w:val="No Spacing"/>
    <w:uiPriority w:val="1"/>
    <w:rsid w:val="00E80CF9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C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C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0CF9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80CF9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0CF9"/>
    <w:rPr>
      <w:rFonts w:ascii="Arial" w:eastAsiaTheme="majorEastAsia" w:hAnsi="Arial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4"/>
      <w:szCs w:val="24"/>
    </w:rPr>
  </w:style>
  <w:style w:type="paragraph" w:customStyle="1" w:styleId="Titredetableau">
    <w:name w:val="Titre de tableau"/>
    <w:basedOn w:val="Contenudetableau"/>
    <w:rsid w:val="00E80CF9"/>
    <w:pPr>
      <w:jc w:val="center"/>
    </w:pPr>
    <w:rPr>
      <w:b/>
      <w:bCs/>
      <w:i/>
      <w:iCs/>
      <w:sz w:val="32"/>
    </w:rPr>
  </w:style>
  <w:style w:type="paragraph" w:customStyle="1" w:styleId="Titre10">
    <w:name w:val="Titre1"/>
    <w:basedOn w:val="Normal"/>
    <w:next w:val="Corpsdetexte"/>
    <w:rsid w:val="00E80CF9"/>
    <w:pPr>
      <w:keepNext/>
      <w:spacing w:before="240"/>
    </w:pPr>
    <w:rPr>
      <w:rFonts w:eastAsia="Lucida Sans Unicode" w:cs="Tahoma"/>
      <w:sz w:val="28"/>
      <w:szCs w:val="28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E80CF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470A5E5BB54E57B7F687FA626DC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B580B-C43F-447B-BE09-EB1DBDC08EBC}"/>
      </w:docPartPr>
      <w:docPartBody>
        <w:p w:rsidR="00980127" w:rsidRDefault="00DE78CE" w:rsidP="00DE78CE">
          <w:pPr>
            <w:pStyle w:val="1B470A5E5BB54E57B7F687FA626DCE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8CE"/>
    <w:rsid w:val="00980127"/>
    <w:rsid w:val="00D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470A5E5BB54E57B7F687FA626DCEBB">
    <w:name w:val="1B470A5E5BB54E57B7F687FA626DCEBB"/>
    <w:rsid w:val="00DE78CE"/>
  </w:style>
  <w:style w:type="paragraph" w:customStyle="1" w:styleId="800DC17338C54E5CB9834D2FD9C1218D">
    <w:name w:val="800DC17338C54E5CB9834D2FD9C1218D"/>
    <w:rsid w:val="00DE7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5642-21DB-411B-B344-71B426DF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I2C : DS1621</dc:title>
  <dc:creator>Grégoire</dc:creator>
  <cp:lastModifiedBy>GREGOIRE BURNET</cp:lastModifiedBy>
  <cp:revision>6</cp:revision>
  <dcterms:created xsi:type="dcterms:W3CDTF">2018-10-19T22:12:00Z</dcterms:created>
  <dcterms:modified xsi:type="dcterms:W3CDTF">2023-01-18T10:49:00Z</dcterms:modified>
</cp:coreProperties>
</file>